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B8" w:rsidRDefault="006F5875">
      <w:pPr>
        <w:rPr>
          <w:b/>
          <w:sz w:val="28"/>
        </w:rPr>
      </w:pPr>
      <w:r>
        <w:rPr>
          <w:rFonts w:hint="eastAsia"/>
          <w:b/>
          <w:sz w:val="28"/>
        </w:rPr>
        <w:t>附件一</w:t>
      </w:r>
    </w:p>
    <w:p w:rsidR="00B44A11" w:rsidRPr="007D6B81" w:rsidRDefault="00B44A11" w:rsidP="004B1167">
      <w:pPr>
        <w:spacing w:beforeLines="50" w:afterLines="50"/>
        <w:jc w:val="center"/>
        <w:rPr>
          <w:rFonts w:ascii="仿宋_GB2312" w:eastAsia="仿宋_GB2312" w:hAnsi="Times New Roman" w:cs="宋体"/>
          <w:b/>
          <w:kern w:val="0"/>
          <w:sz w:val="36"/>
          <w:szCs w:val="36"/>
        </w:rPr>
      </w:pPr>
      <w:r w:rsidRPr="007D6B81">
        <w:rPr>
          <w:rFonts w:ascii="仿宋_GB2312" w:eastAsia="仿宋_GB2312" w:hAnsi="Times New Roman" w:cs="宋体" w:hint="eastAsia"/>
          <w:b/>
          <w:kern w:val="0"/>
          <w:sz w:val="36"/>
          <w:szCs w:val="36"/>
        </w:rPr>
        <w:t>股票期权业务</w:t>
      </w:r>
      <w:r>
        <w:rPr>
          <w:rFonts w:ascii="仿宋_GB2312" w:eastAsia="仿宋_GB2312" w:hAnsi="Times New Roman" w:cs="宋体" w:hint="eastAsia"/>
          <w:b/>
          <w:kern w:val="0"/>
          <w:sz w:val="36"/>
          <w:szCs w:val="36"/>
        </w:rPr>
        <w:t>程序</w:t>
      </w:r>
      <w:r w:rsidRPr="007D6B81">
        <w:rPr>
          <w:rFonts w:ascii="仿宋_GB2312" w:eastAsia="仿宋_GB2312" w:hAnsi="Times New Roman" w:cs="宋体" w:hint="eastAsia"/>
          <w:b/>
          <w:kern w:val="0"/>
          <w:sz w:val="36"/>
          <w:szCs w:val="36"/>
        </w:rPr>
        <w:t>交易报备表</w:t>
      </w:r>
    </w:p>
    <w:tbl>
      <w:tblPr>
        <w:tblStyle w:val="a6"/>
        <w:tblW w:w="10491" w:type="dxa"/>
        <w:tblInd w:w="-885" w:type="dxa"/>
        <w:tblLook w:val="04A0"/>
      </w:tblPr>
      <w:tblGrid>
        <w:gridCol w:w="709"/>
        <w:gridCol w:w="1135"/>
        <w:gridCol w:w="850"/>
        <w:gridCol w:w="567"/>
        <w:gridCol w:w="1276"/>
        <w:gridCol w:w="851"/>
        <w:gridCol w:w="567"/>
        <w:gridCol w:w="1842"/>
        <w:gridCol w:w="426"/>
        <w:gridCol w:w="2268"/>
      </w:tblGrid>
      <w:tr w:rsidR="00B44A11" w:rsidTr="00E81B26">
        <w:trPr>
          <w:trHeight w:val="552"/>
        </w:trPr>
        <w:tc>
          <w:tcPr>
            <w:tcW w:w="2694" w:type="dxa"/>
            <w:gridSpan w:val="3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 w:rsidRPr="00726414">
              <w:rPr>
                <w:rFonts w:ascii="仿宋_GB2312" w:eastAsia="仿宋_GB2312" w:hAnsi="Times New Roman" w:cs="宋体" w:hint="eastAsia"/>
                <w:sz w:val="24"/>
                <w:szCs w:val="24"/>
              </w:rPr>
              <w:t>期权经营机构名称</w:t>
            </w:r>
          </w:p>
        </w:tc>
        <w:tc>
          <w:tcPr>
            <w:tcW w:w="2694" w:type="dxa"/>
            <w:gridSpan w:val="3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 w:rsidRPr="00726414">
              <w:rPr>
                <w:rFonts w:ascii="仿宋_GB2312" w:eastAsia="仿宋_GB2312" w:hAnsi="Times New Roman" w:cs="宋体" w:hint="eastAsia"/>
                <w:sz w:val="24"/>
                <w:szCs w:val="24"/>
              </w:rPr>
              <w:t>期权经营机构编码</w:t>
            </w:r>
          </w:p>
        </w:tc>
        <w:tc>
          <w:tcPr>
            <w:tcW w:w="2694" w:type="dxa"/>
            <w:gridSpan w:val="2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</w:tr>
      <w:tr w:rsidR="00B44A11" w:rsidTr="00E81B26"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报备账户类型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B44A11" w:rsidRPr="00726414" w:rsidRDefault="00B44A11" w:rsidP="004B1167">
            <w:pPr>
              <w:pStyle w:val="a5"/>
              <w:numPr>
                <w:ilvl w:val="0"/>
                <w:numId w:val="2"/>
              </w:numPr>
              <w:spacing w:beforeLines="50" w:afterLines="50"/>
              <w:ind w:firstLineChars="0"/>
              <w:rPr>
                <w:rFonts w:hAnsi="Times New Roman" w:cs="宋体"/>
                <w:sz w:val="24"/>
              </w:rPr>
            </w:pPr>
            <w:r w:rsidRPr="00726414">
              <w:rPr>
                <w:rFonts w:hAnsi="Times New Roman" w:cs="宋体" w:hint="eastAsia"/>
                <w:sz w:val="24"/>
              </w:rPr>
              <w:t>首次报备</w:t>
            </w:r>
          </w:p>
          <w:p w:rsidR="00B44A11" w:rsidRPr="00726414" w:rsidRDefault="001D6D76" w:rsidP="004B1167">
            <w:pPr>
              <w:pStyle w:val="a5"/>
              <w:numPr>
                <w:ilvl w:val="0"/>
                <w:numId w:val="2"/>
              </w:numPr>
              <w:spacing w:beforeLines="50" w:afterLines="50"/>
              <w:ind w:firstLineChars="0"/>
              <w:rPr>
                <w:rFonts w:hAnsi="Times New Roman" w:cs="宋体"/>
                <w:sz w:val="24"/>
              </w:rPr>
            </w:pPr>
            <w:r>
              <w:rPr>
                <w:rFonts w:hAnsi="Times New Roman" w:cs="宋体" w:hint="eastAsia"/>
                <w:sz w:val="24"/>
              </w:rPr>
              <w:t>变更</w:t>
            </w:r>
            <w:r w:rsidR="00B44A11" w:rsidRPr="00726414">
              <w:rPr>
                <w:rFonts w:hAnsi="Times New Roman" w:cs="宋体" w:hint="eastAsia"/>
                <w:sz w:val="24"/>
              </w:rPr>
              <w:t>报备</w:t>
            </w:r>
          </w:p>
          <w:p w:rsidR="00B44A11" w:rsidRPr="00DF3733" w:rsidRDefault="00B44A11" w:rsidP="004B1167">
            <w:pPr>
              <w:pStyle w:val="a5"/>
              <w:numPr>
                <w:ilvl w:val="0"/>
                <w:numId w:val="2"/>
              </w:numPr>
              <w:spacing w:beforeLines="50" w:afterLines="50"/>
              <w:ind w:firstLineChars="0"/>
              <w:rPr>
                <w:rFonts w:hAnsi="Times New Roman" w:cs="宋体"/>
                <w:sz w:val="24"/>
              </w:rPr>
            </w:pPr>
            <w:r w:rsidRPr="00726414">
              <w:rPr>
                <w:rFonts w:hAnsi="Times New Roman" w:cs="宋体" w:hint="eastAsia"/>
                <w:sz w:val="24"/>
              </w:rPr>
              <w:t>撤销报备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报备账户类型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B44A11" w:rsidRPr="00726414" w:rsidRDefault="00B44A11" w:rsidP="004B1167">
            <w:pPr>
              <w:pStyle w:val="a5"/>
              <w:numPr>
                <w:ilvl w:val="0"/>
                <w:numId w:val="2"/>
              </w:numPr>
              <w:spacing w:beforeLines="50" w:afterLines="50"/>
              <w:ind w:firstLineChars="0"/>
              <w:rPr>
                <w:rFonts w:hAnsi="Times New Roman" w:cs="宋体"/>
                <w:sz w:val="24"/>
              </w:rPr>
            </w:pPr>
            <w:r w:rsidRPr="00726414">
              <w:rPr>
                <w:rFonts w:hAnsi="Times New Roman" w:cs="宋体" w:hint="eastAsia"/>
                <w:sz w:val="24"/>
              </w:rPr>
              <w:t>个人账户</w:t>
            </w:r>
          </w:p>
          <w:p w:rsidR="00B44A11" w:rsidRPr="00726414" w:rsidRDefault="00B44A11" w:rsidP="004B1167">
            <w:pPr>
              <w:pStyle w:val="a5"/>
              <w:numPr>
                <w:ilvl w:val="0"/>
                <w:numId w:val="2"/>
              </w:numPr>
              <w:spacing w:beforeLines="50" w:afterLines="50"/>
              <w:ind w:firstLineChars="0"/>
              <w:rPr>
                <w:rFonts w:hAnsi="Times New Roman" w:cs="宋体"/>
                <w:sz w:val="24"/>
              </w:rPr>
            </w:pPr>
            <w:r w:rsidRPr="00726414">
              <w:rPr>
                <w:rFonts w:hAnsi="Times New Roman" w:cs="宋体" w:hint="eastAsia"/>
                <w:sz w:val="24"/>
              </w:rPr>
              <w:t>机构账户</w:t>
            </w:r>
          </w:p>
        </w:tc>
      </w:tr>
      <w:tr w:rsidR="00B44A11" w:rsidTr="00E81B26">
        <w:tc>
          <w:tcPr>
            <w:tcW w:w="10491" w:type="dxa"/>
            <w:gridSpan w:val="10"/>
            <w:shd w:val="clear" w:color="auto" w:fill="A6A6A6" w:themeFill="background1" w:themeFillShade="A6"/>
          </w:tcPr>
          <w:p w:rsidR="00B44A11" w:rsidRPr="00270EA1" w:rsidRDefault="00B44A11" w:rsidP="004B1167">
            <w:pPr>
              <w:spacing w:beforeLines="50" w:afterLines="50"/>
              <w:jc w:val="center"/>
              <w:rPr>
                <w:rFonts w:ascii="仿宋_GB2312" w:eastAsia="仿宋_GB2312" w:hAnsi="Times New Roman" w:cs="宋体"/>
                <w:b/>
                <w:sz w:val="24"/>
                <w:szCs w:val="24"/>
              </w:rPr>
            </w:pPr>
            <w:r w:rsidRPr="00270EA1">
              <w:rPr>
                <w:rFonts w:ascii="仿宋_GB2312" w:eastAsia="仿宋_GB2312" w:hAnsi="Times New Roman" w:cs="宋体" w:hint="eastAsia"/>
                <w:b/>
                <w:sz w:val="24"/>
                <w:szCs w:val="24"/>
              </w:rPr>
              <w:t>个人账户报备信息</w:t>
            </w:r>
            <w:r>
              <w:rPr>
                <w:rFonts w:ascii="仿宋_GB2312" w:eastAsia="仿宋_GB2312" w:hAnsi="Times New Roman" w:cs="宋体" w:hint="eastAsia"/>
                <w:b/>
                <w:sz w:val="24"/>
                <w:szCs w:val="24"/>
              </w:rPr>
              <w:t>（个人账户填写）</w:t>
            </w:r>
          </w:p>
        </w:tc>
      </w:tr>
      <w:tr w:rsidR="00B44A11" w:rsidTr="00E81B26">
        <w:tc>
          <w:tcPr>
            <w:tcW w:w="2694" w:type="dxa"/>
            <w:gridSpan w:val="3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账户名称</w:t>
            </w:r>
          </w:p>
        </w:tc>
        <w:tc>
          <w:tcPr>
            <w:tcW w:w="2694" w:type="dxa"/>
            <w:gridSpan w:val="3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合约账户</w:t>
            </w:r>
          </w:p>
        </w:tc>
        <w:tc>
          <w:tcPr>
            <w:tcW w:w="2694" w:type="dxa"/>
            <w:gridSpan w:val="2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</w:tr>
      <w:tr w:rsidR="00B44A11" w:rsidTr="00E81B26">
        <w:tc>
          <w:tcPr>
            <w:tcW w:w="2694" w:type="dxa"/>
            <w:gridSpan w:val="3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两融账户</w:t>
            </w:r>
          </w:p>
        </w:tc>
        <w:tc>
          <w:tcPr>
            <w:tcW w:w="2694" w:type="dxa"/>
            <w:gridSpan w:val="3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期货账户</w:t>
            </w:r>
          </w:p>
        </w:tc>
        <w:tc>
          <w:tcPr>
            <w:tcW w:w="2694" w:type="dxa"/>
            <w:gridSpan w:val="2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</w:tr>
      <w:tr w:rsidR="00B44A11" w:rsidTr="00E81B26">
        <w:tc>
          <w:tcPr>
            <w:tcW w:w="2694" w:type="dxa"/>
            <w:gridSpan w:val="3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身份证或开户有效证件</w:t>
            </w:r>
          </w:p>
        </w:tc>
        <w:tc>
          <w:tcPr>
            <w:tcW w:w="2694" w:type="dxa"/>
            <w:gridSpan w:val="3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交易单元</w:t>
            </w:r>
          </w:p>
        </w:tc>
        <w:tc>
          <w:tcPr>
            <w:tcW w:w="2694" w:type="dxa"/>
            <w:gridSpan w:val="2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</w:tr>
      <w:tr w:rsidR="00B44A11" w:rsidTr="00E81B26">
        <w:tc>
          <w:tcPr>
            <w:tcW w:w="2694" w:type="dxa"/>
            <w:gridSpan w:val="3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3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694" w:type="dxa"/>
            <w:gridSpan w:val="2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</w:tr>
      <w:tr w:rsidR="00B44A11" w:rsidTr="00E81B26"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资金规模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资金来源</w:t>
            </w:r>
          </w:p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Ansi="Times New Roman" w:cs="宋体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个人自有资金</w:t>
            </w:r>
          </w:p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Ansi="Times New Roman" w:cs="宋体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其他（请填写）</w:t>
            </w:r>
          </w:p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 w:rsidRPr="00DA6C8B">
              <w:rPr>
                <w:rFonts w:ascii="仿宋_GB2312" w:eastAsia="仿宋_GB2312" w:hAnsi="Times New Roman" w:cs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  <w:u w:val="single"/>
              </w:rPr>
              <w:t xml:space="preserve">           </w:t>
            </w:r>
            <w:r w:rsidRPr="00DA6C8B">
              <w:rPr>
                <w:rFonts w:ascii="仿宋_GB2312" w:eastAsia="仿宋_GB2312" w:hAnsi="Times New Roman" w:cs="宋体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B44A11" w:rsidTr="00E81B26">
        <w:tc>
          <w:tcPr>
            <w:tcW w:w="10491" w:type="dxa"/>
            <w:gridSpan w:val="10"/>
            <w:shd w:val="clear" w:color="auto" w:fill="A6A6A6" w:themeFill="background1" w:themeFillShade="A6"/>
          </w:tcPr>
          <w:p w:rsidR="00B44A11" w:rsidRPr="00270EA1" w:rsidRDefault="00B44A11" w:rsidP="004B1167">
            <w:pPr>
              <w:spacing w:beforeLines="50" w:afterLines="50"/>
              <w:jc w:val="center"/>
              <w:rPr>
                <w:rFonts w:ascii="仿宋_GB2312" w:eastAsia="仿宋_GB2312" w:hAnsi="Times New Roman" w:cs="宋体"/>
                <w:b/>
                <w:sz w:val="24"/>
                <w:szCs w:val="24"/>
              </w:rPr>
            </w:pPr>
            <w:r w:rsidRPr="00270EA1">
              <w:rPr>
                <w:rFonts w:ascii="仿宋_GB2312" w:eastAsia="仿宋_GB2312" w:hAnsi="Times New Roman" w:cs="宋体" w:hint="eastAsia"/>
                <w:b/>
                <w:sz w:val="24"/>
                <w:szCs w:val="24"/>
              </w:rPr>
              <w:t>机构账户报备信息</w:t>
            </w:r>
            <w:r>
              <w:rPr>
                <w:rFonts w:ascii="仿宋_GB2312" w:eastAsia="仿宋_GB2312" w:hAnsi="Times New Roman" w:cs="宋体" w:hint="eastAsia"/>
                <w:b/>
                <w:sz w:val="24"/>
                <w:szCs w:val="24"/>
              </w:rPr>
              <w:t>（机构账户填写）</w:t>
            </w:r>
          </w:p>
        </w:tc>
      </w:tr>
      <w:tr w:rsidR="00B44A11" w:rsidTr="00E81B26">
        <w:tc>
          <w:tcPr>
            <w:tcW w:w="2694" w:type="dxa"/>
            <w:gridSpan w:val="3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lastRenderedPageBreak/>
              <w:t>账户名称</w:t>
            </w:r>
          </w:p>
        </w:tc>
        <w:tc>
          <w:tcPr>
            <w:tcW w:w="2694" w:type="dxa"/>
            <w:gridSpan w:val="3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合约账户</w:t>
            </w:r>
          </w:p>
        </w:tc>
        <w:tc>
          <w:tcPr>
            <w:tcW w:w="2694" w:type="dxa"/>
            <w:gridSpan w:val="2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</w:tr>
      <w:tr w:rsidR="00B44A11" w:rsidTr="00E81B26">
        <w:tc>
          <w:tcPr>
            <w:tcW w:w="2694" w:type="dxa"/>
            <w:gridSpan w:val="3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两融账户</w:t>
            </w:r>
          </w:p>
        </w:tc>
        <w:tc>
          <w:tcPr>
            <w:tcW w:w="2694" w:type="dxa"/>
            <w:gridSpan w:val="3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期货账户</w:t>
            </w:r>
          </w:p>
        </w:tc>
        <w:tc>
          <w:tcPr>
            <w:tcW w:w="2694" w:type="dxa"/>
            <w:gridSpan w:val="2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</w:tr>
      <w:tr w:rsidR="00B44A11" w:rsidTr="00E81B26">
        <w:tc>
          <w:tcPr>
            <w:tcW w:w="2694" w:type="dxa"/>
            <w:gridSpan w:val="3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机构组织代码</w:t>
            </w:r>
          </w:p>
        </w:tc>
        <w:tc>
          <w:tcPr>
            <w:tcW w:w="2694" w:type="dxa"/>
            <w:gridSpan w:val="3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交易单元</w:t>
            </w:r>
          </w:p>
        </w:tc>
        <w:tc>
          <w:tcPr>
            <w:tcW w:w="2694" w:type="dxa"/>
            <w:gridSpan w:val="2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</w:tr>
      <w:tr w:rsidR="00B44A11" w:rsidTr="00E81B26">
        <w:tc>
          <w:tcPr>
            <w:tcW w:w="2694" w:type="dxa"/>
            <w:gridSpan w:val="3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联系人电话</w:t>
            </w:r>
          </w:p>
        </w:tc>
        <w:tc>
          <w:tcPr>
            <w:tcW w:w="2694" w:type="dxa"/>
            <w:gridSpan w:val="3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联系人邮箱</w:t>
            </w:r>
          </w:p>
        </w:tc>
        <w:tc>
          <w:tcPr>
            <w:tcW w:w="2694" w:type="dxa"/>
            <w:gridSpan w:val="2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</w:tr>
      <w:tr w:rsidR="00B44A11" w:rsidTr="00E81B26">
        <w:tc>
          <w:tcPr>
            <w:tcW w:w="2694" w:type="dxa"/>
            <w:gridSpan w:val="3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账户类型</w:t>
            </w:r>
          </w:p>
        </w:tc>
        <w:tc>
          <w:tcPr>
            <w:tcW w:w="7797" w:type="dxa"/>
            <w:gridSpan w:val="7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 xml:space="preserve">一般机构                         </w:t>
            </w: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 xml:space="preserve">券商自营               </w:t>
            </w:r>
          </w:p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 xml:space="preserve">券商集合理财                     </w:t>
            </w: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 xml:space="preserve">公募基金                         </w:t>
            </w:r>
          </w:p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公募专户</w:t>
            </w:r>
            <w:proofErr w:type="gramEnd"/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 xml:space="preserve">                         </w:t>
            </w: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 xml:space="preserve">保险产品                         </w:t>
            </w:r>
          </w:p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 xml:space="preserve">信托产品                         </w:t>
            </w: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 xml:space="preserve">私募基金                         </w:t>
            </w:r>
          </w:p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其他（请填写）</w:t>
            </w:r>
            <w:r w:rsidRPr="00DD5285">
              <w:rPr>
                <w:rFonts w:ascii="仿宋_GB2312" w:eastAsia="仿宋_GB2312" w:hAnsi="Times New Roman" w:cs="宋体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B44A11" w:rsidTr="00E81B26">
        <w:trPr>
          <w:trHeight w:val="746"/>
        </w:trPr>
        <w:tc>
          <w:tcPr>
            <w:tcW w:w="2694" w:type="dxa"/>
            <w:gridSpan w:val="3"/>
            <w:vAlign w:val="center"/>
          </w:tcPr>
          <w:p w:rsidR="00B44A11" w:rsidRPr="00C61F6A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资产规模</w:t>
            </w:r>
          </w:p>
        </w:tc>
        <w:tc>
          <w:tcPr>
            <w:tcW w:w="3261" w:type="dxa"/>
            <w:gridSpan w:val="4"/>
          </w:tcPr>
          <w:p w:rsidR="00B44A11" w:rsidRPr="00017A80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44A11" w:rsidRPr="00C61F6A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期权交易资金规模</w:t>
            </w:r>
          </w:p>
        </w:tc>
        <w:tc>
          <w:tcPr>
            <w:tcW w:w="2268" w:type="dxa"/>
          </w:tcPr>
          <w:p w:rsidR="00B44A11" w:rsidRPr="00DD5285" w:rsidRDefault="00B44A11" w:rsidP="00E81B26">
            <w:pPr>
              <w:pStyle w:val="a5"/>
              <w:widowControl/>
              <w:ind w:left="360" w:firstLineChars="0" w:firstLine="0"/>
              <w:rPr>
                <w:rFonts w:hAnsi="Times New Roman" w:cs="宋体"/>
                <w:color w:val="000000" w:themeColor="text1"/>
                <w:sz w:val="24"/>
                <w:szCs w:val="28"/>
                <w:u w:val="single"/>
              </w:rPr>
            </w:pPr>
          </w:p>
        </w:tc>
      </w:tr>
      <w:tr w:rsidR="00B44A11" w:rsidTr="00E81B26">
        <w:trPr>
          <w:trHeight w:val="746"/>
        </w:trPr>
        <w:tc>
          <w:tcPr>
            <w:tcW w:w="2694" w:type="dxa"/>
            <w:gridSpan w:val="3"/>
          </w:tcPr>
          <w:p w:rsidR="00B44A11" w:rsidRPr="00DD5285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 w:rsidRPr="00DD5285">
              <w:rPr>
                <w:rFonts w:ascii="仿宋_GB2312" w:eastAsia="仿宋_GB2312" w:hAnsi="Times New Roman" w:cs="宋体" w:hint="eastAsia"/>
                <w:sz w:val="24"/>
                <w:szCs w:val="24"/>
              </w:rPr>
              <w:t>资金来源</w:t>
            </w:r>
          </w:p>
        </w:tc>
        <w:tc>
          <w:tcPr>
            <w:tcW w:w="7797" w:type="dxa"/>
            <w:gridSpan w:val="7"/>
          </w:tcPr>
          <w:p w:rsidR="00B44A11" w:rsidRPr="00DD5285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 w:rsidRPr="00DD5285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 w:rsidRPr="00DD5285">
              <w:rPr>
                <w:rFonts w:ascii="仿宋_GB2312" w:eastAsia="仿宋_GB2312" w:hAnsi="Times New Roman" w:hint="eastAsia"/>
                <w:sz w:val="24"/>
              </w:rPr>
              <w:t>自有资金（一般法人）；</w:t>
            </w:r>
            <w:r w:rsidRPr="00DD5285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 w:rsidRPr="00DD5285">
              <w:rPr>
                <w:rFonts w:ascii="仿宋_GB2312" w:eastAsia="仿宋_GB2312" w:hAnsi="Times New Roman" w:hint="eastAsia"/>
                <w:sz w:val="24"/>
              </w:rPr>
              <w:t>券商自营；</w:t>
            </w:r>
            <w:r w:rsidRPr="00DD5285">
              <w:rPr>
                <w:rFonts w:ascii="仿宋_GB2312" w:eastAsia="仿宋_GB2312" w:hAnsi="Times New Roman" w:cs="宋体" w:hint="eastAsia"/>
                <w:sz w:val="24"/>
                <w:szCs w:val="28"/>
              </w:rPr>
              <w:t>□公募基金；□私募基金；□证券公司定向计划</w:t>
            </w:r>
            <w:r>
              <w:rPr>
                <w:rFonts w:ascii="仿宋_GB2312" w:eastAsia="仿宋_GB2312" w:hAnsi="Times New Roman" w:cs="宋体" w:hint="eastAsia"/>
                <w:sz w:val="24"/>
                <w:szCs w:val="28"/>
              </w:rPr>
              <w:t>;</w:t>
            </w:r>
            <w:r w:rsidRPr="00DD5285">
              <w:rPr>
                <w:rFonts w:ascii="仿宋_GB2312" w:eastAsia="仿宋_GB2312" w:hAnsi="Times New Roman" w:cs="宋体" w:hint="eastAsia"/>
                <w:sz w:val="24"/>
                <w:szCs w:val="28"/>
              </w:rPr>
              <w:t>□证券公司集合计划; □</w:t>
            </w:r>
            <w:r w:rsidRPr="00DD5285">
              <w:rPr>
                <w:rFonts w:ascii="仿宋_GB2312" w:eastAsia="仿宋_GB2312" w:hAnsi="Times New Roman" w:hint="eastAsia"/>
                <w:sz w:val="24"/>
              </w:rPr>
              <w:t>基金公司特定客户</w:t>
            </w:r>
            <w:proofErr w:type="gramStart"/>
            <w:r w:rsidRPr="00DD5285">
              <w:rPr>
                <w:rFonts w:ascii="仿宋_GB2312" w:eastAsia="仿宋_GB2312" w:hAnsi="Times New Roman" w:hint="eastAsia"/>
                <w:sz w:val="24"/>
              </w:rPr>
              <w:t>资管计划</w:t>
            </w:r>
            <w:proofErr w:type="gramEnd"/>
            <w:r w:rsidRPr="00DD5285">
              <w:rPr>
                <w:rFonts w:ascii="仿宋_GB2312" w:eastAsia="仿宋_GB2312" w:hAnsi="Times New Roman" w:hint="eastAsia"/>
                <w:sz w:val="24"/>
              </w:rPr>
              <w:t>;</w:t>
            </w:r>
            <w:r w:rsidRPr="00DD5285">
              <w:rPr>
                <w:rFonts w:ascii="仿宋_GB2312" w:eastAsia="仿宋_GB2312" w:hAnsi="Times New Roman" w:cs="宋体" w:hint="eastAsia"/>
                <w:sz w:val="24"/>
                <w:szCs w:val="28"/>
              </w:rPr>
              <w:t xml:space="preserve"> □</w:t>
            </w:r>
            <w:r w:rsidRPr="00DD5285">
              <w:rPr>
                <w:rFonts w:ascii="仿宋_GB2312" w:eastAsia="仿宋_GB2312" w:hAnsi="Times New Roman" w:hint="eastAsia"/>
                <w:sz w:val="24"/>
              </w:rPr>
              <w:t>商业银行理财产品;</w:t>
            </w:r>
            <w:r w:rsidRPr="00DD5285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 w:rsidRPr="00DD5285">
              <w:rPr>
                <w:rFonts w:ascii="仿宋_GB2312" w:eastAsia="仿宋_GB2312" w:hAnsi="Times New Roman" w:hint="eastAsia"/>
                <w:sz w:val="24"/>
              </w:rPr>
              <w:t>保险公司</w:t>
            </w:r>
            <w:proofErr w:type="gramStart"/>
            <w:r w:rsidRPr="00DD5285">
              <w:rPr>
                <w:rFonts w:ascii="仿宋_GB2312" w:eastAsia="仿宋_GB2312" w:hAnsi="Times New Roman" w:hint="eastAsia"/>
                <w:sz w:val="24"/>
              </w:rPr>
              <w:t>资管计划</w:t>
            </w:r>
            <w:proofErr w:type="gramEnd"/>
            <w:r w:rsidRPr="00DD5285">
              <w:rPr>
                <w:rFonts w:ascii="仿宋_GB2312" w:eastAsia="仿宋_GB2312" w:hAnsi="Times New Roman" w:hint="eastAsia"/>
                <w:sz w:val="24"/>
              </w:rPr>
              <w:t>;</w:t>
            </w:r>
            <w:r w:rsidRPr="00DD5285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 w:rsidRPr="00DD5285">
              <w:rPr>
                <w:rFonts w:ascii="仿宋_GB2312" w:eastAsia="仿宋_GB2312" w:hAnsi="Times New Roman" w:hint="eastAsia"/>
                <w:sz w:val="24"/>
              </w:rPr>
              <w:t>保险产品;</w:t>
            </w:r>
            <w:r w:rsidRPr="00DD5285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 w:rsidRPr="00DD5285">
              <w:rPr>
                <w:rFonts w:ascii="仿宋_GB2312" w:eastAsia="仿宋_GB2312" w:hAnsi="Times New Roman" w:hint="eastAsia"/>
                <w:sz w:val="24"/>
              </w:rPr>
              <w:t>信托产品;</w:t>
            </w:r>
            <w:r w:rsidRPr="00DD5285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 w:rsidRPr="00DD5285">
              <w:rPr>
                <w:rFonts w:ascii="仿宋_GB2312" w:eastAsia="仿宋_GB2312" w:hAnsi="Times New Roman" w:hint="eastAsia"/>
                <w:sz w:val="24"/>
              </w:rPr>
              <w:t>期货公司</w:t>
            </w:r>
            <w:proofErr w:type="gramStart"/>
            <w:r w:rsidRPr="00DD5285">
              <w:rPr>
                <w:rFonts w:ascii="仿宋_GB2312" w:eastAsia="仿宋_GB2312" w:hAnsi="Times New Roman" w:hint="eastAsia"/>
                <w:sz w:val="24"/>
              </w:rPr>
              <w:t>资管计划</w:t>
            </w:r>
            <w:proofErr w:type="gramEnd"/>
            <w:r w:rsidRPr="00DD5285">
              <w:rPr>
                <w:rFonts w:ascii="仿宋_GB2312" w:eastAsia="仿宋_GB2312" w:hAnsi="Times New Roman" w:hint="eastAsia"/>
                <w:sz w:val="24"/>
              </w:rPr>
              <w:t>;</w:t>
            </w:r>
            <w:r w:rsidRPr="00DD5285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 w:rsidRPr="00DD5285">
              <w:rPr>
                <w:rFonts w:ascii="仿宋_GB2312" w:eastAsia="仿宋_GB2312" w:hAnsi="Times New Roman" w:hint="eastAsia"/>
                <w:sz w:val="24"/>
              </w:rPr>
              <w:t>QFII;</w:t>
            </w:r>
            <w:r w:rsidRPr="00DD5285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 w:rsidRPr="00DD5285">
              <w:rPr>
                <w:rFonts w:ascii="仿宋_GB2312" w:eastAsia="仿宋_GB2312" w:hAnsi="Times New Roman" w:hint="eastAsia"/>
                <w:sz w:val="24"/>
              </w:rPr>
              <w:t>RQFII;</w:t>
            </w:r>
            <w:r w:rsidRPr="00DD5285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 w:rsidRPr="00DD5285">
              <w:rPr>
                <w:rFonts w:ascii="仿宋_GB2312" w:eastAsia="仿宋_GB2312" w:hAnsi="Times New Roman" w:hint="eastAsia"/>
                <w:sz w:val="24"/>
              </w:rPr>
              <w:t>企业年金;</w:t>
            </w:r>
            <w:r w:rsidRPr="00DD5285">
              <w:rPr>
                <w:rFonts w:ascii="仿宋_GB2312" w:eastAsia="仿宋_GB2312" w:hAnsi="Times New Roman" w:cs="宋体" w:hint="eastAsia"/>
                <w:sz w:val="24"/>
                <w:szCs w:val="28"/>
              </w:rPr>
              <w:t>□</w:t>
            </w:r>
            <w:r w:rsidRPr="00DD5285">
              <w:rPr>
                <w:rFonts w:ascii="仿宋_GB2312" w:eastAsia="仿宋_GB2312" w:hAnsi="Times New Roman" w:hint="eastAsia"/>
                <w:sz w:val="24"/>
              </w:rPr>
              <w:t>其他</w:t>
            </w:r>
            <w:r w:rsidRPr="00DD5285">
              <w:rPr>
                <w:rFonts w:ascii="仿宋_GB2312" w:eastAsia="仿宋_GB2312" w:hAnsi="Times New Roman" w:cs="宋体" w:hint="eastAsia"/>
                <w:sz w:val="24"/>
                <w:szCs w:val="28"/>
              </w:rPr>
              <w:t xml:space="preserve">   </w:t>
            </w:r>
          </w:p>
        </w:tc>
      </w:tr>
      <w:tr w:rsidR="00B44A11" w:rsidTr="00E81B26">
        <w:trPr>
          <w:trHeight w:val="828"/>
        </w:trPr>
        <w:tc>
          <w:tcPr>
            <w:tcW w:w="2694" w:type="dxa"/>
            <w:gridSpan w:val="3"/>
            <w:vAlign w:val="center"/>
          </w:tcPr>
          <w:p w:rsidR="00B44A11" w:rsidRPr="00C61F6A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资金是否使用杠杆</w:t>
            </w:r>
          </w:p>
        </w:tc>
        <w:tc>
          <w:tcPr>
            <w:tcW w:w="3261" w:type="dxa"/>
            <w:gridSpan w:val="4"/>
          </w:tcPr>
          <w:p w:rsidR="00B44A11" w:rsidRPr="00017A80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44A11" w:rsidRPr="00C61F6A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资金杠杆倍数</w:t>
            </w:r>
          </w:p>
        </w:tc>
        <w:tc>
          <w:tcPr>
            <w:tcW w:w="2268" w:type="dxa"/>
          </w:tcPr>
          <w:p w:rsidR="00B44A11" w:rsidRPr="00017A80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</w:tr>
      <w:tr w:rsidR="00B44A11" w:rsidTr="00E81B26"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:rsidR="00B44A11" w:rsidRPr="00C61F6A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 w:rsidRPr="00C61F6A"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企业性质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:rsidR="00B44A11" w:rsidRPr="00A16C7F" w:rsidRDefault="00B44A11" w:rsidP="00B44A11">
            <w:pPr>
              <w:pStyle w:val="a5"/>
              <w:widowControl/>
              <w:numPr>
                <w:ilvl w:val="0"/>
                <w:numId w:val="1"/>
              </w:numPr>
              <w:ind w:firstLineChars="0"/>
              <w:rPr>
                <w:rFonts w:ascii="仿宋_GB2312" w:eastAsia="仿宋_GB2312" w:hAnsi="Times New Roman"/>
                <w:sz w:val="24"/>
              </w:rPr>
            </w:pPr>
            <w:r w:rsidRPr="00A16C7F">
              <w:rPr>
                <w:rFonts w:ascii="仿宋_GB2312" w:eastAsia="仿宋_GB2312" w:hAnsi="Times New Roman" w:hint="eastAsia"/>
                <w:sz w:val="24"/>
              </w:rPr>
              <w:t>国有企业</w:t>
            </w:r>
          </w:p>
          <w:p w:rsidR="00B44A11" w:rsidRPr="00A16C7F" w:rsidRDefault="00B44A11" w:rsidP="00B44A11">
            <w:pPr>
              <w:pStyle w:val="a5"/>
              <w:widowControl/>
              <w:numPr>
                <w:ilvl w:val="0"/>
                <w:numId w:val="1"/>
              </w:numPr>
              <w:ind w:firstLineChars="0"/>
              <w:rPr>
                <w:rFonts w:ascii="仿宋_GB2312" w:eastAsia="仿宋_GB2312" w:hAnsi="Times New Roman"/>
                <w:sz w:val="24"/>
              </w:rPr>
            </w:pPr>
            <w:r w:rsidRPr="00A16C7F">
              <w:rPr>
                <w:rFonts w:ascii="仿宋_GB2312" w:eastAsia="仿宋_GB2312" w:hAnsi="Times New Roman" w:hint="eastAsia"/>
                <w:sz w:val="24"/>
              </w:rPr>
              <w:t>国有控股</w:t>
            </w:r>
          </w:p>
          <w:p w:rsidR="00B44A11" w:rsidRPr="00A16C7F" w:rsidRDefault="00B44A11" w:rsidP="00B44A11">
            <w:pPr>
              <w:pStyle w:val="a5"/>
              <w:widowControl/>
              <w:numPr>
                <w:ilvl w:val="0"/>
                <w:numId w:val="1"/>
              </w:numPr>
              <w:ind w:firstLineChars="0"/>
              <w:rPr>
                <w:rFonts w:ascii="仿宋_GB2312" w:eastAsia="仿宋_GB2312" w:hAnsi="Times New Roman"/>
                <w:sz w:val="24"/>
              </w:rPr>
            </w:pPr>
            <w:r w:rsidRPr="00A16C7F">
              <w:rPr>
                <w:rFonts w:ascii="仿宋_GB2312" w:eastAsia="仿宋_GB2312" w:hAnsi="Times New Roman" w:hint="eastAsia"/>
                <w:sz w:val="24"/>
              </w:rPr>
              <w:lastRenderedPageBreak/>
              <w:t>合资企业</w:t>
            </w:r>
          </w:p>
          <w:p w:rsidR="00B44A11" w:rsidRPr="00A16C7F" w:rsidRDefault="00B44A11" w:rsidP="00B44A11">
            <w:pPr>
              <w:pStyle w:val="a5"/>
              <w:widowControl/>
              <w:numPr>
                <w:ilvl w:val="0"/>
                <w:numId w:val="1"/>
              </w:numPr>
              <w:ind w:firstLineChars="0"/>
              <w:rPr>
                <w:rFonts w:ascii="仿宋_GB2312" w:eastAsia="仿宋_GB2312" w:hAnsi="Times New Roman"/>
                <w:sz w:val="24"/>
              </w:rPr>
            </w:pPr>
            <w:r w:rsidRPr="00A16C7F">
              <w:rPr>
                <w:rFonts w:ascii="仿宋_GB2312" w:eastAsia="仿宋_GB2312" w:hAnsi="Times New Roman" w:hint="eastAsia"/>
                <w:sz w:val="24"/>
              </w:rPr>
              <w:t>私营企业</w:t>
            </w:r>
          </w:p>
          <w:p w:rsidR="00B44A11" w:rsidRPr="00C61F6A" w:rsidRDefault="00B44A11" w:rsidP="00B44A11">
            <w:pPr>
              <w:pStyle w:val="a5"/>
              <w:widowControl/>
              <w:numPr>
                <w:ilvl w:val="0"/>
                <w:numId w:val="1"/>
              </w:numPr>
              <w:ind w:firstLineChars="0"/>
              <w:rPr>
                <w:rFonts w:hAnsi="Times New Roman" w:cs="宋体"/>
                <w:color w:val="000000" w:themeColor="text1"/>
                <w:sz w:val="24"/>
                <w:szCs w:val="28"/>
              </w:rPr>
            </w:pPr>
            <w:r w:rsidRPr="00A16C7F">
              <w:rPr>
                <w:rFonts w:ascii="仿宋_GB2312" w:eastAsia="仿宋_GB2312" w:hAnsi="Times New Roman" w:hint="eastAsia"/>
                <w:sz w:val="24"/>
              </w:rPr>
              <w:t xml:space="preserve">其他 (请填写)       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B44A11" w:rsidRPr="00C61F6A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 w:rsidRPr="00C61F6A"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lastRenderedPageBreak/>
              <w:t>实际控制人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4A11" w:rsidRPr="00A16C7F" w:rsidRDefault="00B44A11" w:rsidP="00B44A11">
            <w:pPr>
              <w:pStyle w:val="a5"/>
              <w:widowControl/>
              <w:numPr>
                <w:ilvl w:val="0"/>
                <w:numId w:val="1"/>
              </w:numPr>
              <w:ind w:firstLineChars="0"/>
              <w:rPr>
                <w:rFonts w:ascii="仿宋_GB2312" w:eastAsia="仿宋_GB2312" w:hAnsi="Times New Roman"/>
                <w:sz w:val="24"/>
              </w:rPr>
            </w:pPr>
            <w:r w:rsidRPr="00A16C7F">
              <w:rPr>
                <w:rFonts w:ascii="仿宋_GB2312" w:eastAsia="仿宋_GB2312" w:hAnsi="Times New Roman" w:hint="eastAsia"/>
                <w:sz w:val="24"/>
              </w:rPr>
              <w:t>国有</w:t>
            </w:r>
          </w:p>
          <w:p w:rsidR="00B44A11" w:rsidRPr="00A16C7F" w:rsidRDefault="00B44A11" w:rsidP="00B44A11">
            <w:pPr>
              <w:pStyle w:val="a5"/>
              <w:widowControl/>
              <w:numPr>
                <w:ilvl w:val="0"/>
                <w:numId w:val="1"/>
              </w:numPr>
              <w:ind w:firstLineChars="0"/>
              <w:rPr>
                <w:rFonts w:ascii="仿宋_GB2312" w:eastAsia="仿宋_GB2312" w:hAnsi="Times New Roman"/>
                <w:sz w:val="24"/>
              </w:rPr>
            </w:pPr>
            <w:r w:rsidRPr="00A16C7F">
              <w:rPr>
                <w:rFonts w:ascii="仿宋_GB2312" w:eastAsia="仿宋_GB2312" w:hAnsi="Times New Roman" w:hint="eastAsia"/>
                <w:sz w:val="24"/>
              </w:rPr>
              <w:t>私营</w:t>
            </w:r>
          </w:p>
          <w:p w:rsidR="00B44A11" w:rsidRPr="00A16C7F" w:rsidRDefault="00B44A11" w:rsidP="00B44A11">
            <w:pPr>
              <w:pStyle w:val="a5"/>
              <w:widowControl/>
              <w:numPr>
                <w:ilvl w:val="0"/>
                <w:numId w:val="1"/>
              </w:numPr>
              <w:ind w:firstLineChars="0"/>
              <w:rPr>
                <w:rFonts w:ascii="仿宋_GB2312" w:eastAsia="仿宋_GB2312" w:hAnsi="Times New Roman"/>
                <w:sz w:val="24"/>
              </w:rPr>
            </w:pPr>
            <w:r w:rsidRPr="00A16C7F">
              <w:rPr>
                <w:rFonts w:ascii="仿宋_GB2312" w:eastAsia="仿宋_GB2312" w:hAnsi="Times New Roman" w:hint="eastAsia"/>
                <w:sz w:val="24"/>
              </w:rPr>
              <w:lastRenderedPageBreak/>
              <w:t>外资</w:t>
            </w:r>
          </w:p>
          <w:p w:rsidR="00B44A11" w:rsidRPr="00A16C7F" w:rsidRDefault="00B44A11" w:rsidP="00B44A11">
            <w:pPr>
              <w:pStyle w:val="a5"/>
              <w:widowControl/>
              <w:numPr>
                <w:ilvl w:val="0"/>
                <w:numId w:val="1"/>
              </w:numPr>
              <w:ind w:firstLineChars="0"/>
              <w:rPr>
                <w:rFonts w:ascii="仿宋_GB2312" w:eastAsia="仿宋_GB2312" w:hAnsi="Times New Roman"/>
                <w:sz w:val="24"/>
              </w:rPr>
            </w:pPr>
            <w:r w:rsidRPr="00A16C7F">
              <w:rPr>
                <w:rFonts w:ascii="仿宋_GB2312" w:eastAsia="仿宋_GB2312" w:hAnsi="Times New Roman" w:hint="eastAsia"/>
                <w:sz w:val="24"/>
              </w:rPr>
              <w:t>其他(请填写)</w:t>
            </w:r>
          </w:p>
          <w:p w:rsidR="00B44A11" w:rsidRPr="00DD5285" w:rsidRDefault="00B44A11" w:rsidP="00E81B26">
            <w:pPr>
              <w:pStyle w:val="a5"/>
              <w:widowControl/>
              <w:ind w:left="360" w:firstLineChars="0" w:firstLine="0"/>
              <w:rPr>
                <w:rFonts w:hAnsi="Times New Roman" w:cs="宋体"/>
                <w:color w:val="000000" w:themeColor="text1"/>
                <w:sz w:val="24"/>
                <w:szCs w:val="28"/>
                <w:u w:val="single"/>
              </w:rPr>
            </w:pPr>
            <w:r w:rsidRPr="00A16C7F">
              <w:rPr>
                <w:rFonts w:ascii="仿宋_GB2312" w:eastAsia="仿宋_GB2312" w:hAnsi="Times New Roman" w:hint="eastAsia"/>
                <w:sz w:val="24"/>
              </w:rPr>
              <w:t xml:space="preserve">             </w:t>
            </w:r>
          </w:p>
        </w:tc>
      </w:tr>
      <w:tr w:rsidR="00B44A11" w:rsidTr="00E81B26">
        <w:trPr>
          <w:trHeight w:val="692"/>
        </w:trPr>
        <w:tc>
          <w:tcPr>
            <w:tcW w:w="10491" w:type="dxa"/>
            <w:gridSpan w:val="10"/>
            <w:shd w:val="clear" w:color="auto" w:fill="A6A6A6" w:themeFill="background1" w:themeFillShade="A6"/>
            <w:vAlign w:val="center"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b/>
                <w:color w:val="000000" w:themeColor="text1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b/>
                <w:sz w:val="24"/>
                <w:szCs w:val="24"/>
              </w:rPr>
              <w:lastRenderedPageBreak/>
              <w:t>机构账户</w:t>
            </w:r>
            <w:r>
              <w:rPr>
                <w:rFonts w:ascii="仿宋_GB2312" w:eastAsia="仿宋_GB2312" w:hAnsi="Times New Roman" w:cs="宋体" w:hint="eastAsia"/>
                <w:b/>
                <w:sz w:val="24"/>
                <w:szCs w:val="24"/>
              </w:rPr>
              <w:t>主要</w:t>
            </w:r>
            <w:r w:rsidRPr="00270EA1">
              <w:rPr>
                <w:rFonts w:ascii="仿宋_GB2312" w:eastAsia="仿宋_GB2312" w:hAnsi="Times New Roman" w:cs="宋体" w:hint="eastAsia"/>
                <w:b/>
                <w:sz w:val="24"/>
                <w:szCs w:val="24"/>
              </w:rPr>
              <w:t>交易员信息</w:t>
            </w:r>
            <w:r>
              <w:rPr>
                <w:rFonts w:ascii="仿宋_GB2312" w:eastAsia="仿宋_GB2312" w:hAnsi="Times New Roman" w:cs="宋体" w:hint="eastAsia"/>
                <w:b/>
                <w:sz w:val="24"/>
                <w:szCs w:val="24"/>
              </w:rPr>
              <w:t>（机构账户填写）</w:t>
            </w:r>
          </w:p>
        </w:tc>
      </w:tr>
      <w:tr w:rsidR="00B44A11" w:rsidTr="00E81B26">
        <w:trPr>
          <w:trHeight w:val="513"/>
        </w:trPr>
        <w:tc>
          <w:tcPr>
            <w:tcW w:w="709" w:type="dxa"/>
            <w:vAlign w:val="center"/>
          </w:tcPr>
          <w:p w:rsidR="00B44A11" w:rsidRPr="00C662BA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序号</w:t>
            </w:r>
          </w:p>
        </w:tc>
        <w:tc>
          <w:tcPr>
            <w:tcW w:w="1135" w:type="dxa"/>
            <w:vAlign w:val="center"/>
          </w:tcPr>
          <w:p w:rsidR="00B44A11" w:rsidRPr="00C662BA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名字</w:t>
            </w:r>
          </w:p>
        </w:tc>
        <w:tc>
          <w:tcPr>
            <w:tcW w:w="1417" w:type="dxa"/>
            <w:gridSpan w:val="2"/>
            <w:vAlign w:val="center"/>
          </w:tcPr>
          <w:p w:rsidR="00B44A11" w:rsidRPr="00C662BA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工作城市</w:t>
            </w:r>
          </w:p>
        </w:tc>
        <w:tc>
          <w:tcPr>
            <w:tcW w:w="1276" w:type="dxa"/>
            <w:vAlign w:val="center"/>
          </w:tcPr>
          <w:p w:rsidR="00B44A11" w:rsidRPr="00C662BA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工作年限</w:t>
            </w:r>
          </w:p>
        </w:tc>
        <w:tc>
          <w:tcPr>
            <w:tcW w:w="1418" w:type="dxa"/>
            <w:gridSpan w:val="2"/>
            <w:vAlign w:val="center"/>
          </w:tcPr>
          <w:p w:rsidR="00B44A11" w:rsidRPr="00C662BA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联系方式</w:t>
            </w:r>
          </w:p>
        </w:tc>
        <w:tc>
          <w:tcPr>
            <w:tcW w:w="1842" w:type="dxa"/>
            <w:vAlign w:val="center"/>
          </w:tcPr>
          <w:p w:rsidR="00B44A11" w:rsidRPr="00C662BA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是否有境外交易经历（是/否）</w:t>
            </w:r>
          </w:p>
        </w:tc>
        <w:tc>
          <w:tcPr>
            <w:tcW w:w="2694" w:type="dxa"/>
            <w:gridSpan w:val="2"/>
            <w:vAlign w:val="center"/>
          </w:tcPr>
          <w:p w:rsidR="00B44A11" w:rsidRPr="00C662BA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期权交易经历简介</w:t>
            </w:r>
          </w:p>
        </w:tc>
      </w:tr>
      <w:tr w:rsidR="00B44A11" w:rsidTr="00E81B26">
        <w:trPr>
          <w:trHeight w:val="548"/>
        </w:trPr>
        <w:tc>
          <w:tcPr>
            <w:tcW w:w="709" w:type="dxa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5" w:type="dxa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</w:tr>
      <w:tr w:rsidR="00B44A11" w:rsidTr="00E81B26">
        <w:trPr>
          <w:trHeight w:val="570"/>
        </w:trPr>
        <w:tc>
          <w:tcPr>
            <w:tcW w:w="709" w:type="dxa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135" w:type="dxa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</w:tr>
      <w:tr w:rsidR="00B44A11" w:rsidTr="00E81B26">
        <w:trPr>
          <w:trHeight w:val="564"/>
        </w:trPr>
        <w:tc>
          <w:tcPr>
            <w:tcW w:w="709" w:type="dxa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</w:tr>
      <w:tr w:rsidR="00B44A11" w:rsidTr="00E81B26">
        <w:trPr>
          <w:trHeight w:val="54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B44A11" w:rsidRDefault="00B44A11" w:rsidP="00E81B26">
            <w:pPr>
              <w:widowControl/>
              <w:rPr>
                <w:rFonts w:ascii="仿宋_GB2312" w:eastAsia="仿宋_GB2312" w:hAnsi="Times New Roman" w:cs="宋体"/>
                <w:color w:val="000000" w:themeColor="text1"/>
                <w:sz w:val="24"/>
                <w:szCs w:val="28"/>
              </w:rPr>
            </w:pPr>
          </w:p>
        </w:tc>
      </w:tr>
      <w:tr w:rsidR="00B44A11" w:rsidTr="00E81B26">
        <w:tc>
          <w:tcPr>
            <w:tcW w:w="10491" w:type="dxa"/>
            <w:gridSpan w:val="10"/>
            <w:shd w:val="clear" w:color="auto" w:fill="A6A6A6" w:themeFill="background1" w:themeFillShade="A6"/>
          </w:tcPr>
          <w:p w:rsidR="00B44A11" w:rsidRPr="00270EA1" w:rsidRDefault="00B44A11" w:rsidP="004B1167">
            <w:pPr>
              <w:spacing w:beforeLines="50" w:afterLines="50"/>
              <w:jc w:val="center"/>
              <w:rPr>
                <w:rFonts w:ascii="仿宋_GB2312" w:eastAsia="仿宋_GB2312" w:hAnsi="Times New Roman" w:cs="宋体"/>
                <w:b/>
                <w:sz w:val="24"/>
                <w:szCs w:val="24"/>
              </w:rPr>
            </w:pPr>
            <w:r w:rsidRPr="00270EA1">
              <w:rPr>
                <w:rFonts w:ascii="仿宋_GB2312" w:eastAsia="仿宋_GB2312" w:hAnsi="Times New Roman" w:cs="宋体" w:hint="eastAsia"/>
                <w:b/>
                <w:sz w:val="24"/>
                <w:szCs w:val="24"/>
              </w:rPr>
              <w:t>程序交易相关信息</w:t>
            </w:r>
          </w:p>
        </w:tc>
      </w:tr>
      <w:tr w:rsidR="00B44A11" w:rsidTr="00E81B26">
        <w:tc>
          <w:tcPr>
            <w:tcW w:w="2694" w:type="dxa"/>
            <w:gridSpan w:val="3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交易系统服务器</w:t>
            </w:r>
          </w:p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所在城市</w:t>
            </w:r>
          </w:p>
        </w:tc>
        <w:tc>
          <w:tcPr>
            <w:tcW w:w="3261" w:type="dxa"/>
            <w:gridSpan w:val="4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下单系统服务器</w:t>
            </w:r>
          </w:p>
          <w:p w:rsidR="00B44A11" w:rsidRPr="00A95E87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所在城市</w:t>
            </w:r>
          </w:p>
        </w:tc>
        <w:tc>
          <w:tcPr>
            <w:tcW w:w="2268" w:type="dxa"/>
          </w:tcPr>
          <w:p w:rsidR="00B44A11" w:rsidRPr="00726414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</w:p>
        </w:tc>
      </w:tr>
      <w:tr w:rsidR="00B44A11" w:rsidTr="00E81B26">
        <w:trPr>
          <w:trHeight w:val="802"/>
        </w:trPr>
        <w:tc>
          <w:tcPr>
            <w:tcW w:w="2694" w:type="dxa"/>
            <w:gridSpan w:val="3"/>
            <w:vAlign w:val="center"/>
          </w:tcPr>
          <w:p w:rsidR="00B44A11" w:rsidRPr="00017A80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sz w:val="24"/>
                <w:szCs w:val="28"/>
              </w:rPr>
            </w:pPr>
            <w:r w:rsidRPr="00017A80">
              <w:rPr>
                <w:rFonts w:ascii="仿宋_GB2312" w:eastAsia="仿宋_GB2312" w:hAnsi="Times New Roman" w:cs="宋体" w:hint="eastAsia"/>
                <w:sz w:val="24"/>
                <w:szCs w:val="28"/>
              </w:rPr>
              <w:t>订单申报峰值</w:t>
            </w:r>
          </w:p>
        </w:tc>
        <w:tc>
          <w:tcPr>
            <w:tcW w:w="7797" w:type="dxa"/>
            <w:gridSpan w:val="7"/>
            <w:vAlign w:val="center"/>
          </w:tcPr>
          <w:p w:rsidR="00B44A11" w:rsidRPr="00017A80" w:rsidRDefault="00B44A11" w:rsidP="00E81B26">
            <w:pPr>
              <w:widowControl/>
              <w:ind w:firstLineChars="150" w:firstLine="360"/>
              <w:jc w:val="left"/>
              <w:rPr>
                <w:rFonts w:ascii="仿宋_GB2312" w:eastAsia="仿宋_GB2312" w:hAnsi="Times New Roman" w:cs="宋体"/>
                <w:sz w:val="24"/>
                <w:szCs w:val="28"/>
              </w:rPr>
            </w:pPr>
            <w:r w:rsidRPr="00017A80">
              <w:rPr>
                <w:rFonts w:ascii="仿宋_GB2312" w:eastAsia="仿宋_GB2312" w:hAnsi="Times New Roman" w:cs="宋体" w:hint="eastAsia"/>
                <w:sz w:val="24"/>
                <w:szCs w:val="28"/>
                <w:u w:val="single"/>
              </w:rPr>
              <w:t xml:space="preserve">    </w:t>
            </w:r>
            <w:r w:rsidRPr="00017A80">
              <w:rPr>
                <w:rFonts w:ascii="仿宋_GB2312" w:eastAsia="仿宋_GB2312" w:hAnsi="Times New Roman" w:cs="宋体" w:hint="eastAsia"/>
                <w:sz w:val="24"/>
                <w:szCs w:val="28"/>
              </w:rPr>
              <w:t>笔/每秒</w:t>
            </w:r>
          </w:p>
          <w:p w:rsidR="00B44A11" w:rsidRPr="00017A80" w:rsidRDefault="00B44A11" w:rsidP="00E81B26">
            <w:pPr>
              <w:widowControl/>
              <w:ind w:firstLineChars="150" w:firstLine="360"/>
              <w:jc w:val="left"/>
              <w:rPr>
                <w:rFonts w:ascii="仿宋_GB2312" w:eastAsia="仿宋_GB2312" w:hAnsi="Times New Roman" w:cs="宋体"/>
                <w:sz w:val="24"/>
                <w:szCs w:val="28"/>
              </w:rPr>
            </w:pPr>
            <w:r w:rsidRPr="00017A80">
              <w:rPr>
                <w:rFonts w:ascii="仿宋_GB2312" w:eastAsia="仿宋_GB2312" w:hAnsi="Times New Roman" w:cs="宋体" w:hint="eastAsia"/>
                <w:sz w:val="24"/>
                <w:szCs w:val="28"/>
                <w:u w:val="single"/>
              </w:rPr>
              <w:t xml:space="preserve">    </w:t>
            </w:r>
            <w:r w:rsidRPr="00017A80">
              <w:rPr>
                <w:rFonts w:ascii="仿宋_GB2312" w:eastAsia="仿宋_GB2312" w:hAnsi="Times New Roman" w:cs="宋体" w:hint="eastAsia"/>
                <w:sz w:val="24"/>
                <w:szCs w:val="28"/>
              </w:rPr>
              <w:t>笔/</w:t>
            </w:r>
            <w:r>
              <w:rPr>
                <w:rFonts w:ascii="仿宋_GB2312" w:eastAsia="仿宋_GB2312" w:hAnsi="Times New Roman" w:cs="宋体" w:hint="eastAsia"/>
                <w:sz w:val="24"/>
                <w:szCs w:val="28"/>
              </w:rPr>
              <w:t>每天</w:t>
            </w:r>
          </w:p>
        </w:tc>
      </w:tr>
      <w:tr w:rsidR="00B44A11" w:rsidTr="00E81B26">
        <w:tc>
          <w:tcPr>
            <w:tcW w:w="2694" w:type="dxa"/>
            <w:gridSpan w:val="3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交易模式</w:t>
            </w:r>
          </w:p>
        </w:tc>
        <w:tc>
          <w:tcPr>
            <w:tcW w:w="7797" w:type="dxa"/>
            <w:gridSpan w:val="7"/>
          </w:tcPr>
          <w:p w:rsidR="00B44A1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sz w:val="24"/>
                <w:szCs w:val="28"/>
              </w:rPr>
            </w:pP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日内高频交易:□ 人工触发  □ 软件自动触发</w:t>
            </w:r>
          </w:p>
          <w:p w:rsidR="00B44A1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sz w:val="24"/>
                <w:szCs w:val="28"/>
              </w:rPr>
            </w:pPr>
          </w:p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sz w:val="24"/>
                <w:szCs w:val="28"/>
              </w:rPr>
            </w:pP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日内非高频交易:□ 人工触发  □ 软件自动触发</w:t>
            </w:r>
          </w:p>
          <w:p w:rsidR="00B44A1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sz w:val="24"/>
                <w:szCs w:val="28"/>
              </w:rPr>
            </w:pPr>
          </w:p>
          <w:p w:rsidR="00B44A11" w:rsidRPr="00017A80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sz w:val="24"/>
                <w:szCs w:val="28"/>
              </w:rPr>
            </w:pP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 xml:space="preserve">□ </w:t>
            </w:r>
            <w:r>
              <w:rPr>
                <w:rFonts w:ascii="仿宋_GB2312" w:eastAsia="仿宋_GB2312" w:hAnsi="Times New Roman" w:cs="宋体" w:hint="eastAsia"/>
                <w:sz w:val="24"/>
                <w:szCs w:val="28"/>
              </w:rPr>
              <w:t>其他(请填写)</w:t>
            </w: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：</w:t>
            </w:r>
            <w:r w:rsidRPr="00A95E87">
              <w:rPr>
                <w:rFonts w:ascii="仿宋_GB2312" w:eastAsia="仿宋_GB2312" w:hAnsi="Times New Roman" w:cs="宋体" w:hint="eastAsia"/>
                <w:sz w:val="24"/>
                <w:szCs w:val="28"/>
                <w:u w:val="single"/>
              </w:rPr>
              <w:t xml:space="preserve">       </w:t>
            </w:r>
          </w:p>
        </w:tc>
      </w:tr>
      <w:tr w:rsidR="00B44A11" w:rsidTr="00E81B26">
        <w:tc>
          <w:tcPr>
            <w:tcW w:w="2694" w:type="dxa"/>
            <w:gridSpan w:val="3"/>
          </w:tcPr>
          <w:p w:rsidR="00B44A11" w:rsidRPr="00C01763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sz w:val="24"/>
                <w:szCs w:val="28"/>
              </w:rPr>
              <w:lastRenderedPageBreak/>
              <w:t>交易品种</w:t>
            </w:r>
          </w:p>
        </w:tc>
        <w:tc>
          <w:tcPr>
            <w:tcW w:w="7797" w:type="dxa"/>
            <w:gridSpan w:val="7"/>
          </w:tcPr>
          <w:p w:rsidR="00B44A1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sz w:val="24"/>
                <w:szCs w:val="28"/>
              </w:rPr>
            </w:pP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□ 期权市场 □</w:t>
            </w:r>
            <w:r>
              <w:rPr>
                <w:rFonts w:ascii="仿宋_GB2312" w:eastAsia="仿宋_GB2312" w:hAnsi="Times New Roman" w:cs="宋体" w:hint="eastAsia"/>
                <w:sz w:val="24"/>
                <w:szCs w:val="28"/>
              </w:rPr>
              <w:t xml:space="preserve"> </w:t>
            </w: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现</w:t>
            </w:r>
            <w:r>
              <w:rPr>
                <w:rFonts w:ascii="仿宋_GB2312" w:eastAsia="仿宋_GB2312" w:hAnsi="Times New Roman" w:cs="宋体" w:hint="eastAsia"/>
                <w:sz w:val="24"/>
                <w:szCs w:val="28"/>
              </w:rPr>
              <w:t>货</w:t>
            </w:r>
            <w:r w:rsidRPr="00C01763">
              <w:rPr>
                <w:rFonts w:ascii="仿宋_GB2312" w:eastAsia="仿宋_GB2312" w:hAnsi="Times New Roman" w:cs="宋体" w:hint="eastAsia"/>
                <w:sz w:val="24"/>
                <w:szCs w:val="28"/>
              </w:rPr>
              <w:t>市场 □ 期货市场</w:t>
            </w:r>
            <w:r>
              <w:rPr>
                <w:rFonts w:ascii="仿宋_GB2312" w:eastAsia="仿宋_GB2312" w:hAnsi="Times New Roman" w:cs="宋体" w:hint="eastAsia"/>
                <w:sz w:val="24"/>
                <w:szCs w:val="28"/>
              </w:rPr>
              <w:t xml:space="preserve"> </w:t>
            </w:r>
          </w:p>
        </w:tc>
      </w:tr>
      <w:tr w:rsidR="00B44A11" w:rsidTr="00E81B26">
        <w:trPr>
          <w:trHeight w:val="2238"/>
        </w:trPr>
        <w:tc>
          <w:tcPr>
            <w:tcW w:w="2694" w:type="dxa"/>
            <w:gridSpan w:val="3"/>
          </w:tcPr>
          <w:p w:rsidR="00B44A11" w:rsidRDefault="00B44A11" w:rsidP="004B1167">
            <w:pPr>
              <w:spacing w:beforeLines="50" w:afterLines="50"/>
              <w:rPr>
                <w:rFonts w:ascii="仿宋_GB2312" w:eastAsia="仿宋_GB2312" w:hAnsi="Times New Roman" w:cs="宋体"/>
                <w:sz w:val="24"/>
                <w:szCs w:val="24"/>
              </w:rPr>
            </w:pPr>
            <w:r w:rsidRPr="000C2E36">
              <w:rPr>
                <w:rFonts w:ascii="仿宋_GB2312" w:eastAsia="仿宋_GB2312" w:hAnsi="Times New Roman" w:cs="宋体" w:hint="eastAsia"/>
                <w:sz w:val="24"/>
                <w:szCs w:val="28"/>
              </w:rPr>
              <w:t>交易策略类型及简要说明</w:t>
            </w:r>
          </w:p>
        </w:tc>
        <w:tc>
          <w:tcPr>
            <w:tcW w:w="7797" w:type="dxa"/>
            <w:gridSpan w:val="7"/>
          </w:tcPr>
          <w:p w:rsidR="00B44A11" w:rsidRPr="00017A80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sz w:val="24"/>
                <w:szCs w:val="28"/>
              </w:rPr>
            </w:pPr>
          </w:p>
        </w:tc>
      </w:tr>
    </w:tbl>
    <w:tbl>
      <w:tblPr>
        <w:tblW w:w="10511" w:type="dxa"/>
        <w:tblInd w:w="-905" w:type="dxa"/>
        <w:tblLook w:val="04A0"/>
      </w:tblPr>
      <w:tblGrid>
        <w:gridCol w:w="2714"/>
        <w:gridCol w:w="1843"/>
        <w:gridCol w:w="2055"/>
        <w:gridCol w:w="71"/>
        <w:gridCol w:w="1418"/>
        <w:gridCol w:w="2410"/>
      </w:tblGrid>
      <w:tr w:rsidR="00B44A11" w:rsidRPr="00C01763" w:rsidTr="00E81B26">
        <w:trPr>
          <w:trHeight w:val="510"/>
        </w:trPr>
        <w:tc>
          <w:tcPr>
            <w:tcW w:w="10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8"/>
              </w:rPr>
              <w:t>程序交易软件信息</w:t>
            </w:r>
          </w:p>
        </w:tc>
      </w:tr>
      <w:tr w:rsidR="00B44A11" w:rsidRPr="00C01763" w:rsidTr="00E81B26">
        <w:trPr>
          <w:trHeight w:val="63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软件名称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所属厂商/软件</w:t>
            </w: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提供者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使用者是否可自行修改程序代码（是/否）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行情来源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基本功能描述</w:t>
            </w:r>
          </w:p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（可附页说明）</w:t>
            </w:r>
          </w:p>
        </w:tc>
      </w:tr>
      <w:tr w:rsidR="00B44A11" w:rsidRPr="00C01763" w:rsidTr="00E81B26">
        <w:trPr>
          <w:trHeight w:val="46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46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117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proofErr w:type="gramStart"/>
            <w:r w:rsidRPr="00C01763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风控及其</w:t>
            </w:r>
            <w:proofErr w:type="gramEnd"/>
            <w:r w:rsidRPr="00C01763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他情况说明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C01763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117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升级历史说明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C01763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642"/>
        </w:trPr>
        <w:tc>
          <w:tcPr>
            <w:tcW w:w="10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44A11" w:rsidRPr="004274C8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 w:val="24"/>
                <w:szCs w:val="28"/>
              </w:rPr>
            </w:pPr>
            <w:r w:rsidRPr="004274C8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8"/>
              </w:rPr>
              <w:t>期权经营机构人员信息</w:t>
            </w: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8"/>
              </w:rPr>
              <w:t>及意见</w:t>
            </w:r>
          </w:p>
        </w:tc>
      </w:tr>
      <w:tr w:rsidR="00B44A11" w:rsidRPr="00C01763" w:rsidTr="00E81B26">
        <w:trPr>
          <w:trHeight w:val="249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管理该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程序</w:t>
            </w: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交易者的对接人员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249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职务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249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座机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249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手机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249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210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管理该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程序</w:t>
            </w: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交易</w:t>
            </w:r>
            <w:proofErr w:type="gramStart"/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者风险</w:t>
            </w:r>
            <w:proofErr w:type="gramEnd"/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lastRenderedPageBreak/>
              <w:t>控制人员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lastRenderedPageBreak/>
              <w:t>姓名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207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职务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207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座机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207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手机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207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207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270EA1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270EA1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A11" w:rsidRPr="00270EA1" w:rsidRDefault="00B44A11" w:rsidP="00E81B26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</w:p>
        </w:tc>
      </w:tr>
      <w:tr w:rsidR="00B44A11" w:rsidRPr="00C01763" w:rsidTr="00E81B26">
        <w:trPr>
          <w:trHeight w:val="64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 w:rsidRPr="00C01763"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 xml:space="preserve">期权经营机构意见             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59301C" w:rsidRDefault="00B44A11" w:rsidP="00B44A11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rPr>
                <w:rFonts w:hAnsi="Times New Roman" w:cs="宋体"/>
                <w:kern w:val="0"/>
                <w:sz w:val="24"/>
                <w:szCs w:val="28"/>
              </w:rPr>
            </w:pPr>
            <w:r w:rsidRPr="00A16C7F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本期权经营机构已对客户报备信息进行尽职审查并同意客户报备。</w:t>
            </w:r>
          </w:p>
        </w:tc>
      </w:tr>
      <w:tr w:rsidR="00B44A11" w:rsidRPr="00C01763" w:rsidTr="006172C2">
        <w:trPr>
          <w:trHeight w:val="1137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11" w:rsidRPr="00C01763" w:rsidRDefault="00B44A11" w:rsidP="00E81B26">
            <w:pPr>
              <w:widowControl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8"/>
              </w:rPr>
              <w:t>签字及盖章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A11" w:rsidRPr="00270EA1" w:rsidRDefault="00B44A11" w:rsidP="00E81B26">
            <w:pPr>
              <w:pStyle w:val="a5"/>
              <w:widowControl/>
              <w:ind w:left="360" w:firstLineChars="0" w:firstLine="0"/>
              <w:rPr>
                <w:rFonts w:hAnsi="Times New Roman" w:cs="宋体"/>
                <w:kern w:val="0"/>
                <w:sz w:val="24"/>
                <w:szCs w:val="28"/>
              </w:rPr>
            </w:pPr>
          </w:p>
        </w:tc>
      </w:tr>
    </w:tbl>
    <w:p w:rsidR="00B44A11" w:rsidRPr="00A16C7F" w:rsidRDefault="00B44A11" w:rsidP="004B1167">
      <w:pPr>
        <w:spacing w:beforeLines="50" w:afterLines="50"/>
        <w:rPr>
          <w:rFonts w:ascii="仿宋_GB2312" w:eastAsia="仿宋_GB2312" w:hAnsi="Times New Roman" w:cs="Times New Roman"/>
          <w:kern w:val="0"/>
          <w:sz w:val="24"/>
          <w:szCs w:val="20"/>
        </w:rPr>
      </w:pPr>
      <w:r w:rsidRPr="00A16C7F">
        <w:rPr>
          <w:rFonts w:ascii="仿宋_GB2312" w:eastAsia="仿宋_GB2312" w:hAnsi="Times New Roman" w:cs="Times New Roman" w:hint="eastAsia"/>
          <w:kern w:val="0"/>
          <w:sz w:val="24"/>
          <w:szCs w:val="20"/>
        </w:rPr>
        <w:t>填报人:</w:t>
      </w:r>
      <w:r w:rsidRPr="00A16C7F">
        <w:rPr>
          <w:rFonts w:ascii="仿宋_GB2312" w:eastAsia="仿宋_GB2312" w:hAnsi="Times New Roman" w:cs="Times New Roman" w:hint="eastAsia"/>
          <w:kern w:val="0"/>
          <w:sz w:val="24"/>
          <w:szCs w:val="20"/>
        </w:rPr>
        <w:tab/>
      </w:r>
      <w:r w:rsidRPr="00A16C7F">
        <w:rPr>
          <w:rFonts w:ascii="仿宋_GB2312" w:eastAsia="仿宋_GB2312" w:hAnsi="Times New Roman" w:cs="Times New Roman" w:hint="eastAsia"/>
          <w:kern w:val="0"/>
          <w:sz w:val="24"/>
          <w:szCs w:val="20"/>
        </w:rPr>
        <w:tab/>
      </w:r>
      <w:r w:rsidRPr="00A16C7F">
        <w:rPr>
          <w:rFonts w:ascii="仿宋_GB2312" w:eastAsia="仿宋_GB2312" w:hAnsi="Times New Roman" w:cs="Times New Roman" w:hint="eastAsia"/>
          <w:kern w:val="0"/>
          <w:sz w:val="24"/>
          <w:szCs w:val="20"/>
        </w:rPr>
        <w:tab/>
      </w:r>
      <w:r w:rsidRPr="00A16C7F">
        <w:rPr>
          <w:rFonts w:ascii="仿宋_GB2312" w:eastAsia="仿宋_GB2312" w:hAnsi="Times New Roman" w:cs="Times New Roman" w:hint="eastAsia"/>
          <w:kern w:val="0"/>
          <w:sz w:val="24"/>
          <w:szCs w:val="20"/>
        </w:rPr>
        <w:tab/>
      </w:r>
      <w:r w:rsidRPr="00A16C7F">
        <w:rPr>
          <w:rFonts w:ascii="仿宋_GB2312" w:eastAsia="仿宋_GB2312" w:hAnsi="Times New Roman" w:cs="Times New Roman" w:hint="eastAsia"/>
          <w:kern w:val="0"/>
          <w:sz w:val="24"/>
          <w:szCs w:val="20"/>
        </w:rPr>
        <w:tab/>
      </w:r>
      <w:r w:rsidRPr="00A16C7F">
        <w:rPr>
          <w:rFonts w:ascii="仿宋_GB2312" w:eastAsia="仿宋_GB2312" w:hAnsi="Times New Roman" w:cs="Times New Roman" w:hint="eastAsia"/>
          <w:kern w:val="0"/>
          <w:sz w:val="24"/>
          <w:szCs w:val="20"/>
        </w:rPr>
        <w:tab/>
      </w:r>
      <w:r w:rsidRPr="00A16C7F">
        <w:rPr>
          <w:rFonts w:ascii="仿宋_GB2312" w:eastAsia="仿宋_GB2312" w:hAnsi="Times New Roman" w:cs="Times New Roman" w:hint="eastAsia"/>
          <w:kern w:val="0"/>
          <w:sz w:val="24"/>
          <w:szCs w:val="20"/>
        </w:rPr>
        <w:tab/>
      </w:r>
      <w:r w:rsidRPr="00A16C7F">
        <w:rPr>
          <w:rFonts w:ascii="仿宋_GB2312" w:eastAsia="仿宋_GB2312" w:hAnsi="Times New Roman" w:cs="Times New Roman" w:hint="eastAsia"/>
          <w:kern w:val="0"/>
          <w:sz w:val="24"/>
          <w:szCs w:val="20"/>
        </w:rPr>
        <w:tab/>
      </w:r>
      <w:r w:rsidRPr="00A16C7F">
        <w:rPr>
          <w:rFonts w:ascii="仿宋_GB2312" w:eastAsia="仿宋_GB2312" w:hAnsi="Times New Roman" w:cs="Times New Roman" w:hint="eastAsia"/>
          <w:kern w:val="0"/>
          <w:sz w:val="24"/>
          <w:szCs w:val="20"/>
        </w:rPr>
        <w:tab/>
      </w:r>
      <w:r w:rsidRPr="00A16C7F">
        <w:rPr>
          <w:rFonts w:ascii="仿宋_GB2312" w:eastAsia="仿宋_GB2312" w:hAnsi="Times New Roman" w:cs="Times New Roman" w:hint="eastAsia"/>
          <w:kern w:val="0"/>
          <w:sz w:val="24"/>
          <w:szCs w:val="20"/>
        </w:rPr>
        <w:tab/>
        <w:t>填报日期：</w:t>
      </w:r>
    </w:p>
    <w:p w:rsidR="00B44A11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说明：</w:t>
      </w:r>
    </w:p>
    <w:p w:rsidR="00B44A11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1、 本表格适用于非做市商账户填写。表格信息除明确了“个人账户填写”、“机构账户填写”外，其他所有信息必填，如不适用请填写“不适用”。</w:t>
      </w:r>
    </w:p>
    <w:p w:rsidR="00B44A11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2、 期</w:t>
      </w:r>
      <w:r w:rsidRPr="00C01763">
        <w:rPr>
          <w:rFonts w:ascii="仿宋_GB2312" w:eastAsia="仿宋_GB2312" w:hAnsi="Times New Roman" w:cs="宋体" w:hint="eastAsia"/>
          <w:kern w:val="0"/>
          <w:sz w:val="24"/>
          <w:szCs w:val="28"/>
        </w:rPr>
        <w:t>权经营机构编码</w:t>
      </w: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一栏</w:t>
      </w:r>
      <w:r w:rsidRPr="00C01763">
        <w:rPr>
          <w:rFonts w:ascii="仿宋_GB2312" w:eastAsia="仿宋_GB2312" w:hAnsi="Times New Roman" w:cs="宋体" w:hint="eastAsia"/>
          <w:kern w:val="0"/>
          <w:sz w:val="24"/>
          <w:szCs w:val="28"/>
        </w:rPr>
        <w:t>期货公司</w:t>
      </w: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填写</w:t>
      </w:r>
      <w:r w:rsidRPr="00C01763">
        <w:rPr>
          <w:rFonts w:ascii="仿宋_GB2312" w:eastAsia="仿宋_GB2312" w:hAnsi="Times New Roman" w:cs="宋体" w:hint="eastAsia"/>
          <w:kern w:val="0"/>
          <w:sz w:val="24"/>
          <w:szCs w:val="28"/>
        </w:rPr>
        <w:t>会员编号</w:t>
      </w: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。</w:t>
      </w:r>
    </w:p>
    <w:p w:rsidR="00B44A11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3、 “首次报备”适用于客户第一次报备。</w:t>
      </w:r>
    </w:p>
    <w:p w:rsidR="00B44A11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4、 当投资者对首次报</w:t>
      </w:r>
      <w:r w:rsidR="001D6D76">
        <w:rPr>
          <w:rFonts w:ascii="仿宋_GB2312" w:eastAsia="仿宋_GB2312" w:hAnsi="Times New Roman" w:cs="宋体" w:hint="eastAsia"/>
          <w:kern w:val="0"/>
          <w:sz w:val="24"/>
          <w:szCs w:val="28"/>
        </w:rPr>
        <w:t>备的以下信息发生变更时，需要再次提交报备，报备账户类型填写“变更</w:t>
      </w: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报备”：</w:t>
      </w:r>
    </w:p>
    <w:p w:rsidR="00B44A11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1）机构账户资金来源发生变更；</w:t>
      </w:r>
    </w:p>
    <w:p w:rsidR="00B44A11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2）机构账户实际控制人发生变更；</w:t>
      </w:r>
    </w:p>
    <w:p w:rsidR="00B44A11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3）机构账户主要交易</w:t>
      </w:r>
      <w:proofErr w:type="gramStart"/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员信息</w:t>
      </w:r>
      <w:proofErr w:type="gramEnd"/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发生变更；</w:t>
      </w:r>
    </w:p>
    <w:p w:rsidR="00B44A11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4）交易系统、下单系统服务器所在城市发生变更；</w:t>
      </w:r>
    </w:p>
    <w:p w:rsidR="00B44A11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lastRenderedPageBreak/>
        <w:t>5）程序交易软件信息发生重大变更；</w:t>
      </w:r>
    </w:p>
    <w:p w:rsidR="00B44A11" w:rsidRPr="002455C9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6）</w:t>
      </w:r>
      <w:r w:rsidRPr="00A16C7F">
        <w:rPr>
          <w:rFonts w:ascii="仿宋_GB2312" w:eastAsia="仿宋_GB2312" w:hAnsi="Times New Roman" w:cs="宋体" w:hint="eastAsia"/>
          <w:kern w:val="0"/>
          <w:sz w:val="24"/>
          <w:szCs w:val="28"/>
        </w:rPr>
        <w:t>其他重大信息变更</w:t>
      </w: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。</w:t>
      </w:r>
    </w:p>
    <w:p w:rsidR="00B44A11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5、 当客户对已报备的程序交易账户撤销程序交易权限时，适用于“撤销报备”。</w:t>
      </w:r>
    </w:p>
    <w:p w:rsidR="00B44A11" w:rsidRPr="00F301B5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6、 期权经营机构签</w:t>
      </w:r>
      <w:r w:rsidR="00A51B44">
        <w:rPr>
          <w:rFonts w:ascii="仿宋_GB2312" w:eastAsia="仿宋_GB2312" w:hAnsi="Times New Roman" w:cs="宋体" w:hint="eastAsia"/>
          <w:kern w:val="0"/>
          <w:sz w:val="24"/>
          <w:szCs w:val="28"/>
        </w:rPr>
        <w:t>字</w:t>
      </w: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及盖章要求：</w:t>
      </w:r>
      <w:r w:rsidRPr="00726422">
        <w:rPr>
          <w:rFonts w:ascii="仿宋_GB2312" w:eastAsia="仿宋_GB2312" w:hAnsi="Times New Roman" w:cs="宋体" w:hint="eastAsia"/>
          <w:kern w:val="0"/>
          <w:sz w:val="24"/>
          <w:szCs w:val="28"/>
        </w:rPr>
        <w:t>衍生品经纪业务负责人或其委托授权人签字，加盖衍生品经纪业务部门印章或负责衍生品经纪业务的部门印章</w:t>
      </w: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>。</w:t>
      </w:r>
    </w:p>
    <w:p w:rsidR="00B44A11" w:rsidRPr="00B4507E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 w:rsidRPr="00B4507E">
        <w:rPr>
          <w:rFonts w:ascii="仿宋_GB2312" w:eastAsia="仿宋_GB2312" w:hAnsi="Times New Roman" w:cs="宋体" w:hint="eastAsia"/>
          <w:kern w:val="0"/>
          <w:sz w:val="24"/>
          <w:szCs w:val="28"/>
        </w:rPr>
        <w:t>7、</w:t>
      </w: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 xml:space="preserve"> </w:t>
      </w:r>
      <w:r w:rsidRPr="00B4507E">
        <w:rPr>
          <w:rFonts w:ascii="仿宋_GB2312" w:eastAsia="仿宋_GB2312" w:hAnsi="Times New Roman" w:cs="宋体" w:hint="eastAsia"/>
          <w:kern w:val="0"/>
          <w:sz w:val="24"/>
          <w:szCs w:val="28"/>
        </w:rPr>
        <w:t>按客户</w:t>
      </w:r>
      <w:proofErr w:type="gramStart"/>
      <w:r w:rsidRPr="00B4507E">
        <w:rPr>
          <w:rFonts w:ascii="仿宋_GB2312" w:eastAsia="仿宋_GB2312" w:hAnsi="Times New Roman" w:cs="宋体" w:hint="eastAsia"/>
          <w:kern w:val="0"/>
          <w:sz w:val="24"/>
          <w:szCs w:val="28"/>
        </w:rPr>
        <w:t>分文件</w:t>
      </w:r>
      <w:proofErr w:type="gramEnd"/>
      <w:r w:rsidRPr="00B4507E">
        <w:rPr>
          <w:rFonts w:ascii="仿宋_GB2312" w:eastAsia="仿宋_GB2312" w:hAnsi="Times New Roman" w:cs="宋体" w:hint="eastAsia"/>
          <w:kern w:val="0"/>
          <w:sz w:val="24"/>
          <w:szCs w:val="28"/>
        </w:rPr>
        <w:t>填列信息，以“期权经营机构代码_衍生品合约账户_报备日期”为文件名。</w:t>
      </w:r>
    </w:p>
    <w:p w:rsidR="00B44A11" w:rsidRPr="00B4507E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 w:rsidRPr="00B4507E">
        <w:rPr>
          <w:rFonts w:ascii="仿宋_GB2312" w:eastAsia="仿宋_GB2312" w:hAnsi="Times New Roman" w:cs="宋体" w:hint="eastAsia"/>
          <w:kern w:val="0"/>
          <w:sz w:val="24"/>
          <w:szCs w:val="28"/>
        </w:rPr>
        <w:t>8、</w:t>
      </w:r>
      <w:r>
        <w:rPr>
          <w:rFonts w:ascii="仿宋_GB2312" w:eastAsia="仿宋_GB2312" w:hAnsi="Times New Roman" w:cs="宋体" w:hint="eastAsia"/>
          <w:kern w:val="0"/>
          <w:sz w:val="24"/>
          <w:szCs w:val="28"/>
        </w:rPr>
        <w:t xml:space="preserve"> </w:t>
      </w:r>
      <w:r w:rsidRPr="00B4507E">
        <w:rPr>
          <w:rFonts w:ascii="仿宋_GB2312" w:eastAsia="仿宋_GB2312" w:hAnsi="Times New Roman" w:cs="宋体" w:hint="eastAsia"/>
          <w:kern w:val="0"/>
          <w:sz w:val="24"/>
          <w:szCs w:val="28"/>
        </w:rPr>
        <w:t>请于每个交易日的15:00至17:00传真至上交所，并将电子档以电子邮件发送至指定邮箱。</w:t>
      </w:r>
    </w:p>
    <w:p w:rsidR="00B44A11" w:rsidRPr="00B4507E" w:rsidRDefault="00B44A11" w:rsidP="004B1167">
      <w:pPr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 w:rsidRPr="00B4507E">
        <w:rPr>
          <w:rFonts w:ascii="仿宋_GB2312" w:eastAsia="仿宋_GB2312" w:hAnsi="Times New Roman" w:cs="宋体" w:hint="eastAsia"/>
          <w:kern w:val="0"/>
          <w:sz w:val="24"/>
          <w:szCs w:val="28"/>
        </w:rPr>
        <w:t>传真号：021-68810528-62#</w:t>
      </w:r>
    </w:p>
    <w:p w:rsidR="00B44A11" w:rsidRPr="00B4507E" w:rsidRDefault="00B44A11" w:rsidP="00CF632D">
      <w:pPr>
        <w:tabs>
          <w:tab w:val="left" w:pos="5867"/>
        </w:tabs>
        <w:spacing w:beforeLines="50" w:afterLines="50"/>
        <w:rPr>
          <w:rFonts w:ascii="仿宋_GB2312" w:eastAsia="仿宋_GB2312" w:hAnsi="Times New Roman" w:cs="宋体"/>
          <w:kern w:val="0"/>
          <w:sz w:val="24"/>
          <w:szCs w:val="28"/>
        </w:rPr>
      </w:pPr>
      <w:r w:rsidRPr="00B4507E">
        <w:rPr>
          <w:rFonts w:ascii="仿宋_GB2312" w:eastAsia="仿宋_GB2312" w:hAnsi="Times New Roman" w:cs="宋体" w:hint="eastAsia"/>
          <w:kern w:val="0"/>
          <w:sz w:val="24"/>
          <w:szCs w:val="28"/>
        </w:rPr>
        <w:t>电子邮箱：riskdispose01@sse.com.cn</w:t>
      </w:r>
      <w:r w:rsidR="00945FFE">
        <w:rPr>
          <w:rFonts w:ascii="仿宋_GB2312" w:eastAsia="仿宋_GB2312" w:hAnsi="Times New Roman" w:cs="宋体"/>
          <w:kern w:val="0"/>
          <w:sz w:val="24"/>
          <w:szCs w:val="28"/>
        </w:rPr>
        <w:tab/>
      </w:r>
    </w:p>
    <w:sectPr w:rsidR="00B44A11" w:rsidRPr="00B4507E" w:rsidSect="0097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611" w:rsidRDefault="00D46611" w:rsidP="006606B8">
      <w:r>
        <w:separator/>
      </w:r>
    </w:p>
  </w:endnote>
  <w:endnote w:type="continuationSeparator" w:id="1">
    <w:p w:rsidR="00D46611" w:rsidRDefault="00D46611" w:rsidP="00660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611" w:rsidRDefault="00D46611" w:rsidP="006606B8">
      <w:r>
        <w:separator/>
      </w:r>
    </w:p>
  </w:footnote>
  <w:footnote w:type="continuationSeparator" w:id="1">
    <w:p w:rsidR="00D46611" w:rsidRDefault="00D46611" w:rsidP="006606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57631"/>
    <w:multiLevelType w:val="hybridMultilevel"/>
    <w:tmpl w:val="7012E22C"/>
    <w:lvl w:ilvl="0" w:tplc="EE607A18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47965D8"/>
    <w:multiLevelType w:val="hybridMultilevel"/>
    <w:tmpl w:val="8EDCFC32"/>
    <w:lvl w:ilvl="0" w:tplc="6756BAD2"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6B8"/>
    <w:rsid w:val="00012C17"/>
    <w:rsid w:val="00024A2E"/>
    <w:rsid w:val="00052C43"/>
    <w:rsid w:val="000575F4"/>
    <w:rsid w:val="000602BB"/>
    <w:rsid w:val="0007374F"/>
    <w:rsid w:val="000A3232"/>
    <w:rsid w:val="000A410E"/>
    <w:rsid w:val="000F7611"/>
    <w:rsid w:val="001D2DFF"/>
    <w:rsid w:val="001D302D"/>
    <w:rsid w:val="001D6D76"/>
    <w:rsid w:val="001F5643"/>
    <w:rsid w:val="0020140C"/>
    <w:rsid w:val="00274643"/>
    <w:rsid w:val="002810E0"/>
    <w:rsid w:val="002D0145"/>
    <w:rsid w:val="002D5F8F"/>
    <w:rsid w:val="002E3BF2"/>
    <w:rsid w:val="002F1F2F"/>
    <w:rsid w:val="003406C3"/>
    <w:rsid w:val="003625D0"/>
    <w:rsid w:val="00376E1D"/>
    <w:rsid w:val="003854EA"/>
    <w:rsid w:val="00390998"/>
    <w:rsid w:val="003E4A83"/>
    <w:rsid w:val="00417BE8"/>
    <w:rsid w:val="00444F87"/>
    <w:rsid w:val="004B1167"/>
    <w:rsid w:val="004F4D20"/>
    <w:rsid w:val="00543679"/>
    <w:rsid w:val="00565455"/>
    <w:rsid w:val="00573069"/>
    <w:rsid w:val="00586AEB"/>
    <w:rsid w:val="005C1306"/>
    <w:rsid w:val="005C231C"/>
    <w:rsid w:val="005E1A05"/>
    <w:rsid w:val="005E60C4"/>
    <w:rsid w:val="006172C2"/>
    <w:rsid w:val="00633625"/>
    <w:rsid w:val="006606B8"/>
    <w:rsid w:val="006F357A"/>
    <w:rsid w:val="006F5875"/>
    <w:rsid w:val="00712942"/>
    <w:rsid w:val="007302F8"/>
    <w:rsid w:val="00764C49"/>
    <w:rsid w:val="007937DE"/>
    <w:rsid w:val="007D55C2"/>
    <w:rsid w:val="007E71AE"/>
    <w:rsid w:val="007F18D8"/>
    <w:rsid w:val="007F643E"/>
    <w:rsid w:val="008C604D"/>
    <w:rsid w:val="008C6862"/>
    <w:rsid w:val="008C7939"/>
    <w:rsid w:val="008D7C4B"/>
    <w:rsid w:val="00922B66"/>
    <w:rsid w:val="00927FDF"/>
    <w:rsid w:val="0094181D"/>
    <w:rsid w:val="00945FFE"/>
    <w:rsid w:val="00972012"/>
    <w:rsid w:val="00986D59"/>
    <w:rsid w:val="009A371C"/>
    <w:rsid w:val="009D4246"/>
    <w:rsid w:val="00A15DE9"/>
    <w:rsid w:val="00A16C7F"/>
    <w:rsid w:val="00A477E9"/>
    <w:rsid w:val="00A51B44"/>
    <w:rsid w:val="00A57FAB"/>
    <w:rsid w:val="00A93CA2"/>
    <w:rsid w:val="00AE1375"/>
    <w:rsid w:val="00B06CE8"/>
    <w:rsid w:val="00B44A11"/>
    <w:rsid w:val="00B64A96"/>
    <w:rsid w:val="00BA2EDA"/>
    <w:rsid w:val="00BD2CF0"/>
    <w:rsid w:val="00BE694B"/>
    <w:rsid w:val="00BE7BC5"/>
    <w:rsid w:val="00BF5212"/>
    <w:rsid w:val="00C24958"/>
    <w:rsid w:val="00C26FF2"/>
    <w:rsid w:val="00C319F1"/>
    <w:rsid w:val="00C45994"/>
    <w:rsid w:val="00C71B5B"/>
    <w:rsid w:val="00C74229"/>
    <w:rsid w:val="00CB390C"/>
    <w:rsid w:val="00CD2820"/>
    <w:rsid w:val="00CF632D"/>
    <w:rsid w:val="00D205CF"/>
    <w:rsid w:val="00D46611"/>
    <w:rsid w:val="00D524A4"/>
    <w:rsid w:val="00D77802"/>
    <w:rsid w:val="00DF3CEE"/>
    <w:rsid w:val="00E11856"/>
    <w:rsid w:val="00E3408D"/>
    <w:rsid w:val="00E34B59"/>
    <w:rsid w:val="00E371BD"/>
    <w:rsid w:val="00E501ED"/>
    <w:rsid w:val="00E6644E"/>
    <w:rsid w:val="00E66C16"/>
    <w:rsid w:val="00E67D70"/>
    <w:rsid w:val="00E81B26"/>
    <w:rsid w:val="00E8598C"/>
    <w:rsid w:val="00ED7588"/>
    <w:rsid w:val="00F164A0"/>
    <w:rsid w:val="00F23B87"/>
    <w:rsid w:val="00FA1E52"/>
    <w:rsid w:val="00FB3803"/>
    <w:rsid w:val="00FC099C"/>
    <w:rsid w:val="00FD243E"/>
    <w:rsid w:val="00FD4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6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6B8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6F5875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a5"/>
    <w:uiPriority w:val="34"/>
    <w:rsid w:val="006F5875"/>
    <w:rPr>
      <w:rFonts w:ascii="Calibri" w:eastAsia="宋体" w:hAnsi="Calibri" w:cs="Times New Roman"/>
    </w:rPr>
  </w:style>
  <w:style w:type="table" w:styleId="a6">
    <w:name w:val="Table Grid"/>
    <w:basedOn w:val="a1"/>
    <w:uiPriority w:val="59"/>
    <w:rsid w:val="00CD2820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0F761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F7611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D5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282</Words>
  <Characters>1612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yliu</cp:lastModifiedBy>
  <cp:revision>2</cp:revision>
  <cp:lastPrinted>2016-05-13T08:44:00Z</cp:lastPrinted>
  <dcterms:created xsi:type="dcterms:W3CDTF">2016-05-13T09:14:00Z</dcterms:created>
  <dcterms:modified xsi:type="dcterms:W3CDTF">2016-05-13T09:14:00Z</dcterms:modified>
</cp:coreProperties>
</file>