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9FB" w:rsidRPr="00E60695" w:rsidRDefault="009279FB" w:rsidP="007379D0">
      <w:pPr>
        <w:jc w:val="center"/>
        <w:rPr>
          <w:rFonts w:ascii="黑体" w:eastAsia="黑体" w:hAnsi="宋体"/>
          <w:sz w:val="44"/>
          <w:szCs w:val="44"/>
        </w:rPr>
      </w:pPr>
      <w:r w:rsidRPr="009279FB">
        <w:rPr>
          <w:rFonts w:ascii="黑体" w:eastAsia="黑体" w:hAnsi="宋体" w:hint="eastAsia"/>
          <w:sz w:val="44"/>
          <w:szCs w:val="44"/>
        </w:rPr>
        <w:t>新股发行改革网下IPO全天候测试方案</w:t>
      </w:r>
    </w:p>
    <w:p w:rsidR="00DF3596" w:rsidRDefault="00DF3596" w:rsidP="00DF3596">
      <w:pPr>
        <w:outlineLvl w:val="0"/>
        <w:rPr>
          <w:rFonts w:ascii="黑体" w:eastAsia="黑体"/>
          <w:b/>
          <w:sz w:val="30"/>
        </w:rPr>
      </w:pPr>
      <w:r>
        <w:rPr>
          <w:rFonts w:ascii="黑体" w:eastAsia="黑体" w:hint="eastAsia"/>
          <w:b/>
          <w:sz w:val="30"/>
        </w:rPr>
        <w:t>一、方案概要</w:t>
      </w:r>
    </w:p>
    <w:p w:rsidR="00DF3596" w:rsidRPr="003817F7" w:rsidRDefault="00DF3596" w:rsidP="00DF3596">
      <w:pPr>
        <w:spacing w:line="560" w:lineRule="exact"/>
        <w:ind w:firstLineChars="200" w:firstLine="560"/>
        <w:rPr>
          <w:rFonts w:eastAsia="仿宋_GB2312"/>
          <w:iCs/>
          <w:sz w:val="28"/>
          <w:szCs w:val="28"/>
        </w:rPr>
      </w:pPr>
      <w:r w:rsidRPr="003817F7">
        <w:rPr>
          <w:rFonts w:eastAsia="仿宋_GB2312" w:hint="eastAsia"/>
          <w:iCs/>
          <w:sz w:val="28"/>
          <w:szCs w:val="28"/>
        </w:rPr>
        <w:t>本次测试由上海证券交易所（以下简称“上交所”）、</w:t>
      </w:r>
      <w:r>
        <w:rPr>
          <w:rFonts w:eastAsia="仿宋_GB2312" w:hint="eastAsia"/>
          <w:iCs/>
          <w:sz w:val="28"/>
          <w:szCs w:val="28"/>
        </w:rPr>
        <w:t>中国结算上海分公司和各市场参与者</w:t>
      </w:r>
      <w:r w:rsidRPr="003817F7">
        <w:rPr>
          <w:rFonts w:eastAsia="仿宋_GB2312" w:hint="eastAsia"/>
          <w:iCs/>
          <w:sz w:val="28"/>
          <w:szCs w:val="28"/>
        </w:rPr>
        <w:t>共同参与进行。测试目的</w:t>
      </w:r>
      <w:r>
        <w:rPr>
          <w:rFonts w:eastAsia="仿宋_GB2312" w:hint="eastAsia"/>
          <w:iCs/>
          <w:sz w:val="28"/>
          <w:szCs w:val="28"/>
        </w:rPr>
        <w:t>是：为配合</w:t>
      </w:r>
      <w:r>
        <w:rPr>
          <w:rFonts w:eastAsia="仿宋_GB2312" w:hint="eastAsia"/>
          <w:iCs/>
          <w:sz w:val="28"/>
          <w:szCs w:val="28"/>
        </w:rPr>
        <w:t>IPO</w:t>
      </w:r>
      <w:r>
        <w:rPr>
          <w:rFonts w:eastAsia="仿宋_GB2312" w:hint="eastAsia"/>
          <w:iCs/>
          <w:sz w:val="28"/>
          <w:szCs w:val="28"/>
        </w:rPr>
        <w:t>发行规则调整，</w:t>
      </w:r>
      <w:r w:rsidRPr="003817F7">
        <w:rPr>
          <w:rFonts w:eastAsia="仿宋_GB2312" w:hint="eastAsia"/>
          <w:iCs/>
          <w:sz w:val="28"/>
          <w:szCs w:val="28"/>
        </w:rPr>
        <w:t>检验各方</w:t>
      </w:r>
      <w:r>
        <w:rPr>
          <w:rFonts w:eastAsia="仿宋_GB2312" w:hint="eastAsia"/>
          <w:iCs/>
          <w:sz w:val="28"/>
          <w:szCs w:val="28"/>
        </w:rPr>
        <w:t>网下</w:t>
      </w:r>
      <w:r>
        <w:rPr>
          <w:rFonts w:eastAsia="仿宋_GB2312" w:hint="eastAsia"/>
          <w:iCs/>
          <w:sz w:val="28"/>
          <w:szCs w:val="28"/>
        </w:rPr>
        <w:t>IPO</w:t>
      </w:r>
      <w:r>
        <w:rPr>
          <w:rFonts w:eastAsia="仿宋_GB2312" w:hint="eastAsia"/>
          <w:iCs/>
          <w:sz w:val="28"/>
          <w:szCs w:val="28"/>
        </w:rPr>
        <w:t>相关</w:t>
      </w:r>
      <w:r w:rsidRPr="003817F7">
        <w:rPr>
          <w:rFonts w:eastAsia="仿宋_GB2312" w:hint="eastAsia"/>
          <w:iCs/>
          <w:sz w:val="28"/>
          <w:szCs w:val="28"/>
        </w:rPr>
        <w:t>技术系统的准备情况和可用性。</w:t>
      </w:r>
    </w:p>
    <w:p w:rsidR="00DF3596" w:rsidRPr="00B6472E" w:rsidRDefault="00DF3596" w:rsidP="00DF3596">
      <w:pPr>
        <w:spacing w:line="560" w:lineRule="exact"/>
        <w:ind w:firstLineChars="200" w:firstLine="560"/>
        <w:rPr>
          <w:rFonts w:eastAsia="仿宋_GB2312"/>
          <w:iCs/>
          <w:sz w:val="28"/>
          <w:szCs w:val="28"/>
        </w:rPr>
      </w:pPr>
      <w:r w:rsidRPr="00B6472E">
        <w:rPr>
          <w:rFonts w:eastAsia="仿宋_GB2312" w:hint="eastAsia"/>
          <w:iCs/>
          <w:sz w:val="28"/>
          <w:szCs w:val="28"/>
        </w:rPr>
        <w:t>本次测试使用</w:t>
      </w:r>
      <w:r>
        <w:rPr>
          <w:rFonts w:eastAsia="仿宋_GB2312" w:hint="eastAsia"/>
          <w:iCs/>
          <w:sz w:val="28"/>
          <w:szCs w:val="28"/>
        </w:rPr>
        <w:t>本所网下</w:t>
      </w:r>
      <w:r>
        <w:rPr>
          <w:rFonts w:eastAsia="仿宋_GB2312" w:hint="eastAsia"/>
          <w:iCs/>
          <w:sz w:val="28"/>
          <w:szCs w:val="28"/>
        </w:rPr>
        <w:t>IPO</w:t>
      </w:r>
      <w:r>
        <w:rPr>
          <w:rFonts w:eastAsia="仿宋_GB2312" w:hint="eastAsia"/>
          <w:iCs/>
          <w:sz w:val="28"/>
          <w:szCs w:val="28"/>
        </w:rPr>
        <w:t>系统的主机</w:t>
      </w:r>
      <w:r w:rsidRPr="00B6472E">
        <w:rPr>
          <w:rFonts w:eastAsia="仿宋_GB2312" w:hint="eastAsia"/>
          <w:iCs/>
          <w:sz w:val="28"/>
          <w:szCs w:val="28"/>
        </w:rPr>
        <w:t>，各会员单位和其他市场参与主体可以通过</w:t>
      </w:r>
      <w:r>
        <w:rPr>
          <w:rFonts w:eastAsia="仿宋_GB2312" w:hint="eastAsia"/>
          <w:iCs/>
          <w:sz w:val="28"/>
          <w:szCs w:val="28"/>
        </w:rPr>
        <w:t>https://</w:t>
      </w:r>
      <w:r w:rsidRPr="00076842">
        <w:rPr>
          <w:rFonts w:eastAsia="仿宋_GB2312"/>
          <w:iCs/>
          <w:sz w:val="28"/>
          <w:szCs w:val="28"/>
        </w:rPr>
        <w:t>124.74.242.88</w:t>
      </w:r>
      <w:r>
        <w:rPr>
          <w:rFonts w:eastAsia="仿宋_GB2312" w:hint="eastAsia"/>
          <w:iCs/>
          <w:sz w:val="28"/>
          <w:szCs w:val="28"/>
        </w:rPr>
        <w:t>/ipo</w:t>
      </w:r>
      <w:r w:rsidRPr="00B6472E">
        <w:rPr>
          <w:rFonts w:eastAsia="仿宋_GB2312" w:hint="eastAsia"/>
          <w:iCs/>
          <w:sz w:val="28"/>
          <w:szCs w:val="28"/>
        </w:rPr>
        <w:t>访问。</w:t>
      </w:r>
    </w:p>
    <w:p w:rsidR="00DF3596" w:rsidRPr="00B6472E" w:rsidRDefault="00DF3596" w:rsidP="00DF3596">
      <w:pPr>
        <w:spacing w:line="560" w:lineRule="exact"/>
        <w:ind w:firstLineChars="200" w:firstLine="560"/>
        <w:rPr>
          <w:rFonts w:eastAsia="仿宋_GB2312"/>
          <w:iCs/>
          <w:sz w:val="28"/>
          <w:szCs w:val="28"/>
        </w:rPr>
      </w:pPr>
      <w:r w:rsidRPr="00B6472E">
        <w:rPr>
          <w:rFonts w:eastAsia="仿宋_GB2312" w:hint="eastAsia"/>
          <w:iCs/>
          <w:sz w:val="28"/>
          <w:szCs w:val="28"/>
        </w:rPr>
        <w:t>测试的主要内容为：</w:t>
      </w:r>
      <w:r w:rsidRPr="007F04C5">
        <w:rPr>
          <w:rFonts w:eastAsia="仿宋_GB2312" w:hint="eastAsia"/>
          <w:iCs/>
          <w:sz w:val="28"/>
          <w:szCs w:val="28"/>
        </w:rPr>
        <w:t>初步询价、配售对象的确认、</w:t>
      </w:r>
      <w:r>
        <w:rPr>
          <w:rFonts w:eastAsia="仿宋_GB2312" w:hint="eastAsia"/>
          <w:iCs/>
          <w:sz w:val="28"/>
          <w:szCs w:val="28"/>
        </w:rPr>
        <w:t>定价申购</w:t>
      </w:r>
      <w:r w:rsidRPr="007F04C5">
        <w:rPr>
          <w:rFonts w:eastAsia="仿宋_GB2312" w:hint="eastAsia"/>
          <w:iCs/>
          <w:sz w:val="28"/>
          <w:szCs w:val="28"/>
        </w:rPr>
        <w:t>、申报数据确认等功能</w:t>
      </w:r>
      <w:r w:rsidRPr="00B6472E">
        <w:rPr>
          <w:rFonts w:eastAsia="仿宋_GB2312" w:hint="eastAsia"/>
          <w:iCs/>
          <w:sz w:val="28"/>
          <w:szCs w:val="28"/>
        </w:rPr>
        <w:t>。</w:t>
      </w:r>
    </w:p>
    <w:p w:rsidR="00DF3596" w:rsidRPr="00B6472E" w:rsidRDefault="00DF3596" w:rsidP="00DF3596">
      <w:pPr>
        <w:spacing w:line="560" w:lineRule="exact"/>
        <w:ind w:firstLineChars="200" w:firstLine="560"/>
        <w:rPr>
          <w:rFonts w:eastAsia="仿宋_GB2312"/>
          <w:iCs/>
          <w:sz w:val="28"/>
          <w:szCs w:val="28"/>
        </w:rPr>
      </w:pPr>
      <w:r w:rsidRPr="00B6472E">
        <w:rPr>
          <w:rFonts w:eastAsia="仿宋_GB2312" w:hint="eastAsia"/>
          <w:iCs/>
          <w:sz w:val="28"/>
          <w:szCs w:val="28"/>
        </w:rPr>
        <w:t>测试</w:t>
      </w:r>
      <w:r>
        <w:rPr>
          <w:rFonts w:eastAsia="仿宋_GB2312" w:hint="eastAsia"/>
          <w:iCs/>
          <w:sz w:val="28"/>
          <w:szCs w:val="28"/>
        </w:rPr>
        <w:t>持续</w:t>
      </w:r>
      <w:r w:rsidR="00A80743">
        <w:rPr>
          <w:rFonts w:eastAsia="仿宋_GB2312" w:hint="eastAsia"/>
          <w:iCs/>
          <w:sz w:val="28"/>
          <w:szCs w:val="28"/>
        </w:rPr>
        <w:t>7</w:t>
      </w:r>
      <w:r>
        <w:rPr>
          <w:rFonts w:eastAsia="仿宋_GB2312" w:hint="eastAsia"/>
          <w:iCs/>
          <w:sz w:val="28"/>
          <w:szCs w:val="28"/>
        </w:rPr>
        <w:t>个工作日，于</w:t>
      </w:r>
      <w:r w:rsidRPr="00B6472E">
        <w:rPr>
          <w:rFonts w:eastAsia="仿宋_GB2312" w:hint="eastAsia"/>
          <w:iCs/>
          <w:sz w:val="28"/>
          <w:szCs w:val="28"/>
        </w:rPr>
        <w:t>20</w:t>
      </w:r>
      <w:r>
        <w:rPr>
          <w:rFonts w:eastAsia="仿宋_GB2312" w:hint="eastAsia"/>
          <w:iCs/>
          <w:sz w:val="28"/>
          <w:szCs w:val="28"/>
        </w:rPr>
        <w:t>15</w:t>
      </w:r>
      <w:r w:rsidRPr="00B6472E">
        <w:rPr>
          <w:rFonts w:eastAsia="仿宋_GB2312" w:hint="eastAsia"/>
          <w:iCs/>
          <w:sz w:val="28"/>
          <w:szCs w:val="28"/>
        </w:rPr>
        <w:t>年</w:t>
      </w:r>
      <w:r w:rsidR="0025423D">
        <w:rPr>
          <w:rFonts w:eastAsia="仿宋_GB2312" w:hint="eastAsia"/>
          <w:iCs/>
          <w:sz w:val="28"/>
          <w:szCs w:val="28"/>
        </w:rPr>
        <w:t>11</w:t>
      </w:r>
      <w:r w:rsidRPr="00B6472E">
        <w:rPr>
          <w:rFonts w:eastAsia="仿宋_GB2312" w:hint="eastAsia"/>
          <w:iCs/>
          <w:sz w:val="28"/>
          <w:szCs w:val="28"/>
        </w:rPr>
        <w:t>月</w:t>
      </w:r>
      <w:r w:rsidR="0025423D">
        <w:rPr>
          <w:rFonts w:eastAsia="仿宋_GB2312" w:hint="eastAsia"/>
          <w:iCs/>
          <w:sz w:val="28"/>
          <w:szCs w:val="28"/>
        </w:rPr>
        <w:t>30</w:t>
      </w:r>
      <w:r w:rsidRPr="00B6472E">
        <w:rPr>
          <w:rFonts w:eastAsia="仿宋_GB2312" w:hint="eastAsia"/>
          <w:iCs/>
          <w:sz w:val="28"/>
          <w:szCs w:val="28"/>
        </w:rPr>
        <w:t>日至</w:t>
      </w:r>
      <w:r>
        <w:rPr>
          <w:rFonts w:eastAsia="仿宋_GB2312" w:hint="eastAsia"/>
          <w:iCs/>
          <w:sz w:val="28"/>
          <w:szCs w:val="28"/>
        </w:rPr>
        <w:t>12</w:t>
      </w:r>
      <w:r>
        <w:rPr>
          <w:rFonts w:eastAsia="仿宋_GB2312" w:hint="eastAsia"/>
          <w:iCs/>
          <w:sz w:val="28"/>
          <w:szCs w:val="28"/>
        </w:rPr>
        <w:t>月</w:t>
      </w:r>
      <w:r w:rsidR="004D5E25">
        <w:rPr>
          <w:rFonts w:eastAsia="仿宋_GB2312" w:hint="eastAsia"/>
          <w:iCs/>
          <w:sz w:val="28"/>
          <w:szCs w:val="28"/>
        </w:rPr>
        <w:t>8</w:t>
      </w:r>
      <w:r w:rsidRPr="00B6472E">
        <w:rPr>
          <w:rFonts w:eastAsia="仿宋_GB2312" w:hint="eastAsia"/>
          <w:iCs/>
          <w:sz w:val="28"/>
          <w:szCs w:val="28"/>
        </w:rPr>
        <w:t>日开展</w:t>
      </w:r>
      <w:r>
        <w:rPr>
          <w:rFonts w:eastAsia="仿宋_GB2312" w:hint="eastAsia"/>
          <w:iCs/>
          <w:sz w:val="28"/>
          <w:szCs w:val="28"/>
        </w:rPr>
        <w:t>，模拟</w:t>
      </w:r>
      <w:r w:rsidR="00A767AB">
        <w:rPr>
          <w:rFonts w:eastAsia="仿宋_GB2312" w:hint="eastAsia"/>
          <w:iCs/>
          <w:sz w:val="28"/>
          <w:szCs w:val="28"/>
        </w:rPr>
        <w:t>11</w:t>
      </w:r>
      <w:r>
        <w:rPr>
          <w:rFonts w:eastAsia="仿宋_GB2312" w:hint="eastAsia"/>
          <w:iCs/>
          <w:sz w:val="28"/>
          <w:szCs w:val="28"/>
        </w:rPr>
        <w:t>月</w:t>
      </w:r>
      <w:r w:rsidR="00A767AB">
        <w:rPr>
          <w:rFonts w:eastAsia="仿宋_GB2312" w:hint="eastAsia"/>
          <w:iCs/>
          <w:sz w:val="28"/>
          <w:szCs w:val="28"/>
        </w:rPr>
        <w:t>30</w:t>
      </w:r>
      <w:r>
        <w:rPr>
          <w:rFonts w:eastAsia="仿宋_GB2312" w:hint="eastAsia"/>
          <w:iCs/>
          <w:sz w:val="28"/>
          <w:szCs w:val="28"/>
        </w:rPr>
        <w:t>日至</w:t>
      </w:r>
      <w:r>
        <w:rPr>
          <w:rFonts w:eastAsia="仿宋_GB2312" w:hint="eastAsia"/>
          <w:iCs/>
          <w:sz w:val="28"/>
          <w:szCs w:val="28"/>
        </w:rPr>
        <w:t>12</w:t>
      </w:r>
      <w:r>
        <w:rPr>
          <w:rFonts w:eastAsia="仿宋_GB2312" w:hint="eastAsia"/>
          <w:iCs/>
          <w:sz w:val="28"/>
          <w:szCs w:val="28"/>
        </w:rPr>
        <w:t>月</w:t>
      </w:r>
      <w:r w:rsidR="00A767AB">
        <w:rPr>
          <w:rFonts w:eastAsia="仿宋_GB2312" w:hint="eastAsia"/>
          <w:iCs/>
          <w:sz w:val="28"/>
          <w:szCs w:val="28"/>
        </w:rPr>
        <w:t>8</w:t>
      </w:r>
      <w:r>
        <w:rPr>
          <w:rFonts w:eastAsia="仿宋_GB2312" w:hint="eastAsia"/>
          <w:iCs/>
          <w:sz w:val="28"/>
          <w:szCs w:val="28"/>
        </w:rPr>
        <w:t>日共</w:t>
      </w:r>
      <w:r>
        <w:rPr>
          <w:rFonts w:eastAsia="仿宋_GB2312" w:hint="eastAsia"/>
          <w:iCs/>
          <w:sz w:val="28"/>
          <w:szCs w:val="28"/>
        </w:rPr>
        <w:t>7</w:t>
      </w:r>
      <w:r>
        <w:rPr>
          <w:rFonts w:eastAsia="仿宋_GB2312" w:hint="eastAsia"/>
          <w:iCs/>
          <w:sz w:val="28"/>
          <w:szCs w:val="28"/>
        </w:rPr>
        <w:t>个交易日的交易</w:t>
      </w:r>
      <w:r w:rsidRPr="00B6472E">
        <w:rPr>
          <w:rFonts w:eastAsia="仿宋_GB2312" w:hint="eastAsia"/>
          <w:iCs/>
          <w:sz w:val="28"/>
          <w:szCs w:val="28"/>
        </w:rPr>
        <w:t>。</w:t>
      </w:r>
    </w:p>
    <w:p w:rsidR="00DF3596" w:rsidRPr="00D445A0" w:rsidRDefault="00DF3596" w:rsidP="00DF3596">
      <w:pPr>
        <w:outlineLvl w:val="0"/>
        <w:rPr>
          <w:rFonts w:ascii="仿宋_GB2312" w:eastAsia="仿宋_GB2312" w:hAnsi="宋体"/>
          <w:sz w:val="28"/>
          <w:szCs w:val="28"/>
        </w:rPr>
      </w:pPr>
      <w:r>
        <w:rPr>
          <w:rFonts w:ascii="黑体" w:eastAsia="黑体" w:hint="eastAsia"/>
          <w:b/>
          <w:sz w:val="30"/>
        </w:rPr>
        <w:t>二、参测单位</w:t>
      </w:r>
    </w:p>
    <w:p w:rsidR="00DF3596" w:rsidRPr="00B6472E" w:rsidRDefault="00DF3596" w:rsidP="00DF3596">
      <w:pPr>
        <w:spacing w:line="560" w:lineRule="exact"/>
        <w:ind w:firstLineChars="200" w:firstLine="560"/>
        <w:rPr>
          <w:rFonts w:ascii="仿宋_GB2312" w:eastAsia="仿宋_GB2312"/>
          <w:sz w:val="28"/>
          <w:szCs w:val="28"/>
        </w:rPr>
      </w:pPr>
      <w:r w:rsidRPr="00B6472E">
        <w:rPr>
          <w:rFonts w:ascii="仿宋_GB2312" w:eastAsia="仿宋_GB2312" w:hint="eastAsia"/>
          <w:sz w:val="28"/>
          <w:szCs w:val="28"/>
        </w:rPr>
        <w:t>1、上交所；</w:t>
      </w:r>
    </w:p>
    <w:p w:rsidR="00DF3596" w:rsidRDefault="00DF3596" w:rsidP="00DF3596">
      <w:pPr>
        <w:spacing w:line="560" w:lineRule="exact"/>
        <w:ind w:firstLineChars="200" w:firstLine="560"/>
        <w:rPr>
          <w:rFonts w:ascii="仿宋_GB2312" w:eastAsia="仿宋_GB2312"/>
          <w:sz w:val="28"/>
          <w:szCs w:val="28"/>
        </w:rPr>
      </w:pPr>
      <w:r w:rsidRPr="00B6472E">
        <w:rPr>
          <w:rFonts w:ascii="仿宋_GB2312" w:eastAsia="仿宋_GB2312" w:hint="eastAsia"/>
          <w:sz w:val="28"/>
          <w:szCs w:val="28"/>
        </w:rPr>
        <w:t>2、</w:t>
      </w:r>
      <w:r>
        <w:rPr>
          <w:rFonts w:ascii="仿宋_GB2312" w:eastAsia="仿宋_GB2312" w:hint="eastAsia"/>
          <w:sz w:val="28"/>
          <w:szCs w:val="28"/>
        </w:rPr>
        <w:t>中国结算上海分公司</w:t>
      </w:r>
    </w:p>
    <w:p w:rsidR="00DF3596" w:rsidRDefault="00DF3596" w:rsidP="00DF3596">
      <w:pPr>
        <w:spacing w:line="560" w:lineRule="exact"/>
        <w:ind w:firstLineChars="200" w:firstLine="560"/>
        <w:rPr>
          <w:rFonts w:ascii="仿宋_GB2312" w:eastAsia="仿宋_GB2312"/>
          <w:sz w:val="28"/>
          <w:szCs w:val="28"/>
        </w:rPr>
      </w:pPr>
      <w:r>
        <w:rPr>
          <w:rFonts w:ascii="仿宋_GB2312" w:eastAsia="仿宋_GB2312" w:hint="eastAsia"/>
          <w:sz w:val="28"/>
          <w:szCs w:val="28"/>
        </w:rPr>
        <w:t>3、主承销商（参见测试数据）</w:t>
      </w:r>
    </w:p>
    <w:p w:rsidR="00DF3596" w:rsidRPr="00B6472E" w:rsidRDefault="00DF3596" w:rsidP="00DF3596">
      <w:pPr>
        <w:spacing w:line="560" w:lineRule="exact"/>
        <w:ind w:firstLineChars="200" w:firstLine="560"/>
        <w:rPr>
          <w:rFonts w:ascii="仿宋_GB2312" w:eastAsia="仿宋_GB2312"/>
          <w:sz w:val="28"/>
          <w:szCs w:val="28"/>
        </w:rPr>
      </w:pPr>
      <w:r>
        <w:rPr>
          <w:rFonts w:ascii="仿宋_GB2312" w:eastAsia="仿宋_GB2312" w:hint="eastAsia"/>
          <w:sz w:val="28"/>
          <w:szCs w:val="28"/>
        </w:rPr>
        <w:t>4、相关网下投资者。</w:t>
      </w:r>
    </w:p>
    <w:p w:rsidR="00DF3596" w:rsidRDefault="00DF3596" w:rsidP="00DF3596">
      <w:pPr>
        <w:outlineLvl w:val="0"/>
        <w:rPr>
          <w:rFonts w:ascii="仿宋_GB2312" w:eastAsia="仿宋_GB2312" w:hAnsi="宋体"/>
          <w:sz w:val="28"/>
          <w:szCs w:val="28"/>
        </w:rPr>
      </w:pPr>
      <w:r>
        <w:rPr>
          <w:rFonts w:ascii="黑体" w:eastAsia="黑体" w:hint="eastAsia"/>
          <w:b/>
          <w:sz w:val="30"/>
        </w:rPr>
        <w:t>三、测试内容</w:t>
      </w:r>
    </w:p>
    <w:p w:rsidR="00DF3596" w:rsidRPr="00B6472E" w:rsidRDefault="00DF3596" w:rsidP="00DF3596">
      <w:pPr>
        <w:spacing w:line="560" w:lineRule="exact"/>
        <w:ind w:firstLineChars="200" w:firstLine="560"/>
        <w:rPr>
          <w:rFonts w:ascii="仿宋_GB2312" w:eastAsia="仿宋_GB2312"/>
          <w:sz w:val="28"/>
          <w:szCs w:val="28"/>
        </w:rPr>
      </w:pPr>
      <w:r w:rsidRPr="00B6472E">
        <w:rPr>
          <w:rFonts w:ascii="仿宋_GB2312" w:eastAsia="仿宋_GB2312" w:hint="eastAsia"/>
          <w:sz w:val="28"/>
          <w:szCs w:val="28"/>
        </w:rPr>
        <w:t>本次测试模拟</w:t>
      </w:r>
      <w:r w:rsidR="008A2B40">
        <w:rPr>
          <w:rFonts w:ascii="仿宋_GB2312" w:eastAsia="仿宋_GB2312" w:hint="eastAsia"/>
          <w:sz w:val="28"/>
          <w:szCs w:val="28"/>
        </w:rPr>
        <w:t>7</w:t>
      </w:r>
      <w:r w:rsidRPr="00B6472E">
        <w:rPr>
          <w:rFonts w:ascii="仿宋_GB2312" w:eastAsia="仿宋_GB2312" w:hint="eastAsia"/>
          <w:sz w:val="28"/>
          <w:szCs w:val="28"/>
        </w:rPr>
        <w:t>个完整交易日。</w:t>
      </w:r>
    </w:p>
    <w:p w:rsidR="00DF3596" w:rsidRPr="00B6472E" w:rsidRDefault="00DF3596" w:rsidP="00DF3596">
      <w:pPr>
        <w:spacing w:line="560" w:lineRule="exact"/>
        <w:ind w:firstLineChars="200" w:firstLine="560"/>
        <w:rPr>
          <w:rFonts w:eastAsia="仿宋_GB2312"/>
          <w:iCs/>
          <w:sz w:val="28"/>
          <w:szCs w:val="28"/>
        </w:rPr>
      </w:pPr>
      <w:r w:rsidRPr="00B6472E">
        <w:rPr>
          <w:rFonts w:eastAsia="仿宋_GB2312" w:hint="eastAsia"/>
          <w:iCs/>
          <w:sz w:val="28"/>
          <w:szCs w:val="28"/>
        </w:rPr>
        <w:t>测试包括以下测试内容：</w:t>
      </w:r>
      <w:r w:rsidRPr="00B6472E" w:rsidDel="005E091B">
        <w:rPr>
          <w:rFonts w:eastAsia="仿宋_GB2312" w:hint="eastAsia"/>
          <w:iCs/>
          <w:sz w:val="28"/>
          <w:szCs w:val="28"/>
        </w:rPr>
        <w:t xml:space="preserve"> </w:t>
      </w:r>
    </w:p>
    <w:p w:rsidR="00DF3596" w:rsidRPr="00B6472E" w:rsidRDefault="00DF3596" w:rsidP="00DF3596">
      <w:pPr>
        <w:spacing w:line="560" w:lineRule="exact"/>
        <w:ind w:firstLineChars="200" w:firstLine="560"/>
        <w:rPr>
          <w:rFonts w:eastAsia="仿宋_GB2312"/>
          <w:iCs/>
          <w:sz w:val="28"/>
          <w:szCs w:val="28"/>
        </w:rPr>
      </w:pPr>
      <w:r w:rsidRPr="00B6472E">
        <w:rPr>
          <w:rFonts w:eastAsia="仿宋_GB2312" w:hint="eastAsia"/>
          <w:iCs/>
          <w:sz w:val="28"/>
          <w:szCs w:val="28"/>
        </w:rPr>
        <w:t>（一）</w:t>
      </w:r>
      <w:r w:rsidRPr="007F04C5">
        <w:rPr>
          <w:rFonts w:eastAsia="仿宋_GB2312" w:hint="eastAsia"/>
          <w:iCs/>
          <w:sz w:val="28"/>
          <w:szCs w:val="28"/>
        </w:rPr>
        <w:t>初步询价</w:t>
      </w:r>
    </w:p>
    <w:p w:rsidR="00D90F22" w:rsidRPr="00B6472E" w:rsidRDefault="00DF3596" w:rsidP="00D90F22">
      <w:pPr>
        <w:spacing w:line="560" w:lineRule="exact"/>
        <w:ind w:firstLineChars="200" w:firstLine="560"/>
        <w:rPr>
          <w:rFonts w:eastAsia="仿宋_GB2312"/>
          <w:iCs/>
          <w:sz w:val="28"/>
          <w:szCs w:val="28"/>
        </w:rPr>
      </w:pPr>
      <w:r w:rsidRPr="00B6472E">
        <w:rPr>
          <w:rFonts w:eastAsia="仿宋_GB2312" w:hint="eastAsia"/>
          <w:iCs/>
          <w:sz w:val="28"/>
          <w:szCs w:val="28"/>
        </w:rPr>
        <w:t>（二）</w:t>
      </w:r>
      <w:r>
        <w:rPr>
          <w:rFonts w:eastAsia="仿宋_GB2312" w:hint="eastAsia"/>
          <w:iCs/>
          <w:sz w:val="28"/>
          <w:szCs w:val="28"/>
        </w:rPr>
        <w:t>定价申购</w:t>
      </w:r>
    </w:p>
    <w:p w:rsidR="00DF3596" w:rsidRDefault="00DF3596" w:rsidP="00DF3596">
      <w:pPr>
        <w:outlineLvl w:val="0"/>
        <w:rPr>
          <w:rFonts w:ascii="黑体" w:eastAsia="黑体"/>
          <w:b/>
          <w:sz w:val="30"/>
        </w:rPr>
      </w:pPr>
      <w:r w:rsidRPr="00324DDE">
        <w:rPr>
          <w:rFonts w:ascii="黑体" w:eastAsia="黑体" w:hint="eastAsia"/>
          <w:b/>
          <w:sz w:val="30"/>
        </w:rPr>
        <w:t>四、测试数据</w:t>
      </w:r>
      <w:r>
        <w:rPr>
          <w:rFonts w:ascii="黑体" w:eastAsia="黑体" w:hint="eastAsia"/>
          <w:b/>
          <w:sz w:val="30"/>
        </w:rPr>
        <w:t xml:space="preserve"> </w:t>
      </w:r>
    </w:p>
    <w:p w:rsidR="00EE1822" w:rsidRPr="00C9296C" w:rsidRDefault="00EE1822" w:rsidP="00EE1822">
      <w:pPr>
        <w:spacing w:line="560" w:lineRule="exact"/>
        <w:rPr>
          <w:rFonts w:ascii="仿宋_GB2312" w:eastAsia="仿宋_GB2312"/>
          <w:sz w:val="28"/>
          <w:szCs w:val="28"/>
        </w:rPr>
      </w:pPr>
      <w:r>
        <w:rPr>
          <w:rFonts w:ascii="仿宋_GB2312" w:eastAsia="仿宋_GB2312" w:hint="eastAsia"/>
          <w:sz w:val="28"/>
          <w:szCs w:val="28"/>
        </w:rPr>
        <w:t>1、</w:t>
      </w:r>
      <w:r w:rsidRPr="00C9296C">
        <w:rPr>
          <w:rFonts w:ascii="仿宋_GB2312" w:eastAsia="仿宋_GB2312" w:hint="eastAsia"/>
          <w:sz w:val="28"/>
          <w:szCs w:val="28"/>
        </w:rPr>
        <w:t>每只股票网下的发行总量</w:t>
      </w:r>
      <w:r>
        <w:rPr>
          <w:rFonts w:ascii="仿宋_GB2312" w:eastAsia="仿宋_GB2312" w:hint="eastAsia"/>
          <w:sz w:val="28"/>
          <w:szCs w:val="28"/>
        </w:rPr>
        <w:t>定</w:t>
      </w:r>
      <w:r w:rsidRPr="00C9296C">
        <w:rPr>
          <w:rFonts w:ascii="仿宋_GB2312" w:eastAsia="仿宋_GB2312" w:hint="eastAsia"/>
          <w:sz w:val="28"/>
          <w:szCs w:val="28"/>
        </w:rPr>
        <w:t>为2000万股</w:t>
      </w:r>
      <w:r>
        <w:rPr>
          <w:rFonts w:ascii="仿宋_GB2312" w:eastAsia="仿宋_GB2312" w:hint="eastAsia"/>
          <w:sz w:val="28"/>
          <w:szCs w:val="28"/>
        </w:rPr>
        <w:t>。</w:t>
      </w:r>
    </w:p>
    <w:p w:rsidR="004035A0" w:rsidRPr="00EE1822" w:rsidRDefault="00EE1822" w:rsidP="00DF3596">
      <w:pPr>
        <w:outlineLvl w:val="0"/>
        <w:rPr>
          <w:rFonts w:ascii="仿宋_GB2312" w:eastAsia="仿宋_GB2312"/>
          <w:sz w:val="28"/>
          <w:szCs w:val="28"/>
        </w:rPr>
      </w:pPr>
      <w:r>
        <w:rPr>
          <w:rFonts w:ascii="仿宋_GB2312" w:eastAsia="仿宋_GB2312" w:hint="eastAsia"/>
          <w:sz w:val="28"/>
          <w:szCs w:val="28"/>
        </w:rPr>
        <w:t>2、</w:t>
      </w:r>
      <w:r w:rsidRPr="0082143B">
        <w:rPr>
          <w:rFonts w:ascii="仿宋_GB2312" w:eastAsia="仿宋_GB2312" w:hint="eastAsia"/>
          <w:sz w:val="28"/>
          <w:szCs w:val="28"/>
        </w:rPr>
        <w:t>中登模拟投资者入账，为每个账户每只股票入账1000万元</w:t>
      </w:r>
      <w:r>
        <w:rPr>
          <w:rFonts w:ascii="仿宋_GB2312" w:eastAsia="仿宋_GB2312" w:hint="eastAsia"/>
          <w:sz w:val="28"/>
          <w:szCs w:val="28"/>
        </w:rPr>
        <w:t>。</w:t>
      </w:r>
    </w:p>
    <w:tbl>
      <w:tblPr>
        <w:tblW w:w="6678" w:type="dxa"/>
        <w:tblCellMar>
          <w:left w:w="0" w:type="dxa"/>
          <w:right w:w="0" w:type="dxa"/>
        </w:tblCellMar>
        <w:tblLook w:val="04A0"/>
      </w:tblPr>
      <w:tblGrid>
        <w:gridCol w:w="724"/>
        <w:gridCol w:w="1436"/>
        <w:gridCol w:w="1399"/>
        <w:gridCol w:w="1559"/>
        <w:gridCol w:w="1560"/>
      </w:tblGrid>
      <w:tr w:rsidR="000D1D6B" w:rsidTr="00EE1822">
        <w:trPr>
          <w:trHeight w:val="42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D1D6B" w:rsidRDefault="000D1D6B" w:rsidP="00F14ECC">
            <w:pPr>
              <w:jc w:val="center"/>
              <w:rPr>
                <w:rFonts w:ascii="宋体" w:hAnsi="宋体" w:cs="宋体"/>
                <w:color w:val="000000"/>
                <w:sz w:val="22"/>
                <w:szCs w:val="22"/>
              </w:rPr>
            </w:pPr>
            <w:r>
              <w:rPr>
                <w:rFonts w:hint="eastAsia"/>
                <w:color w:val="000000"/>
                <w:sz w:val="22"/>
                <w:szCs w:val="22"/>
              </w:rPr>
              <w:lastRenderedPageBreak/>
              <w:t>序号</w:t>
            </w:r>
          </w:p>
        </w:tc>
        <w:tc>
          <w:tcPr>
            <w:tcW w:w="1436"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D1D6B" w:rsidRDefault="000D1D6B" w:rsidP="00F14ECC">
            <w:pPr>
              <w:jc w:val="center"/>
              <w:rPr>
                <w:rFonts w:ascii="宋体" w:hAnsi="宋体" w:cs="宋体"/>
                <w:color w:val="000000"/>
                <w:sz w:val="22"/>
                <w:szCs w:val="22"/>
              </w:rPr>
            </w:pPr>
            <w:r>
              <w:rPr>
                <w:rFonts w:hint="eastAsia"/>
                <w:color w:val="000000"/>
                <w:sz w:val="22"/>
                <w:szCs w:val="22"/>
              </w:rPr>
              <w:t>股票</w:t>
            </w:r>
            <w:r>
              <w:rPr>
                <w:color w:val="000000"/>
                <w:sz w:val="22"/>
                <w:szCs w:val="22"/>
              </w:rPr>
              <w:t>/</w:t>
            </w:r>
            <w:r>
              <w:rPr>
                <w:rFonts w:hint="eastAsia"/>
                <w:color w:val="000000"/>
                <w:sz w:val="22"/>
                <w:szCs w:val="22"/>
              </w:rPr>
              <w:t>测试代码</w:t>
            </w:r>
          </w:p>
        </w:tc>
        <w:tc>
          <w:tcPr>
            <w:tcW w:w="139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D1D6B" w:rsidRDefault="000D1D6B" w:rsidP="00F14ECC">
            <w:pPr>
              <w:jc w:val="center"/>
              <w:rPr>
                <w:rFonts w:ascii="宋体" w:hAnsi="宋体" w:cs="宋体"/>
                <w:color w:val="000000"/>
                <w:sz w:val="22"/>
                <w:szCs w:val="22"/>
              </w:rPr>
            </w:pPr>
            <w:r>
              <w:rPr>
                <w:rFonts w:hint="eastAsia"/>
                <w:color w:val="000000"/>
                <w:sz w:val="22"/>
                <w:szCs w:val="22"/>
              </w:rPr>
              <w:t>股票简称</w:t>
            </w:r>
          </w:p>
        </w:tc>
        <w:tc>
          <w:tcPr>
            <w:tcW w:w="15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D1D6B" w:rsidRDefault="000D1D6B" w:rsidP="00F14ECC">
            <w:pPr>
              <w:jc w:val="center"/>
              <w:rPr>
                <w:rFonts w:ascii="宋体" w:hAnsi="宋体" w:cs="宋体"/>
                <w:color w:val="000000"/>
                <w:sz w:val="22"/>
                <w:szCs w:val="22"/>
              </w:rPr>
            </w:pPr>
            <w:r>
              <w:rPr>
                <w:rFonts w:hint="eastAsia"/>
                <w:color w:val="000000"/>
                <w:sz w:val="22"/>
                <w:szCs w:val="22"/>
              </w:rPr>
              <w:t>网上申购代码</w:t>
            </w:r>
          </w:p>
        </w:tc>
        <w:tc>
          <w:tcPr>
            <w:tcW w:w="156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D1D6B" w:rsidRDefault="000D1D6B" w:rsidP="00F14ECC">
            <w:pPr>
              <w:jc w:val="center"/>
              <w:rPr>
                <w:rFonts w:ascii="宋体" w:hAnsi="宋体" w:cs="宋体"/>
                <w:color w:val="000000"/>
                <w:sz w:val="22"/>
                <w:szCs w:val="22"/>
              </w:rPr>
            </w:pPr>
            <w:r>
              <w:rPr>
                <w:rFonts w:hint="eastAsia"/>
                <w:color w:val="000000"/>
                <w:sz w:val="22"/>
                <w:szCs w:val="22"/>
              </w:rPr>
              <w:t>主承销商</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1</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603401</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A</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732001</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安信证券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2</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603402</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B</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732002</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北京高华</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3</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603408</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C</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732008</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长城证券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4</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603416</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D</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732016</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proofErr w:type="gramStart"/>
            <w:r>
              <w:rPr>
                <w:rFonts w:hint="eastAsia"/>
                <w:color w:val="000000"/>
                <w:sz w:val="22"/>
                <w:szCs w:val="22"/>
              </w:rPr>
              <w:t>一</w:t>
            </w:r>
            <w:proofErr w:type="gramEnd"/>
            <w:r>
              <w:rPr>
                <w:rFonts w:hint="eastAsia"/>
                <w:color w:val="000000"/>
                <w:sz w:val="22"/>
                <w:szCs w:val="22"/>
              </w:rPr>
              <w:t>创摩根</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5</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603419</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E</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732019</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东方花旗</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603423</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F</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732023</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东吴证券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603426</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G</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732026</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高盛高华</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8</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603427</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H</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732027</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光大证券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9</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603428</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I</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732028</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广发证券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10</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603432</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J</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732032</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国金证券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11</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603437</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K</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732037</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国信证券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12</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603440</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L</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732040</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海通证券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13</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603450</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M</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732050</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华林证券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14</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603451</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N</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732051</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华</w:t>
            </w:r>
            <w:proofErr w:type="gramStart"/>
            <w:r>
              <w:rPr>
                <w:rFonts w:hint="eastAsia"/>
                <w:color w:val="000000"/>
                <w:sz w:val="22"/>
                <w:szCs w:val="22"/>
              </w:rPr>
              <w:t>龙证券</w:t>
            </w:r>
            <w:proofErr w:type="gramEnd"/>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15</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603452</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O</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732052</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proofErr w:type="gramStart"/>
            <w:r>
              <w:rPr>
                <w:rFonts w:hint="eastAsia"/>
                <w:color w:val="000000"/>
                <w:sz w:val="22"/>
                <w:szCs w:val="22"/>
              </w:rPr>
              <w:t>华融证券</w:t>
            </w:r>
            <w:proofErr w:type="gramEnd"/>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16</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603453</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P</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732053</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华泰联合</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17</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603460</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Q</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732060</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金元证券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18</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603465</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R</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732065</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摩根华鑫</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19</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603476</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S</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732075</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proofErr w:type="gramStart"/>
            <w:r>
              <w:rPr>
                <w:rFonts w:hint="eastAsia"/>
                <w:color w:val="000000"/>
                <w:sz w:val="22"/>
                <w:szCs w:val="22"/>
              </w:rPr>
              <w:t>申万宏</w:t>
            </w:r>
            <w:proofErr w:type="gramEnd"/>
            <w:r>
              <w:rPr>
                <w:rFonts w:hint="eastAsia"/>
                <w:color w:val="000000"/>
                <w:sz w:val="22"/>
                <w:szCs w:val="22"/>
              </w:rPr>
              <w:t>源</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20</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603467</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T</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732067</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平安证券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21</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603471</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U</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732071</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瑞银证券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22</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603490</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V</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732089</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兴业证券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23</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603493</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W</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732092</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招商证券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24</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603496</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X</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732095</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中金公司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25</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603498</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Y</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732097</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银河证券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26</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603499</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Z</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732098</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中投证券</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27</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603503</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A2</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732102</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中</w:t>
            </w:r>
            <w:proofErr w:type="gramStart"/>
            <w:r>
              <w:rPr>
                <w:rFonts w:hint="eastAsia"/>
                <w:color w:val="000000"/>
                <w:sz w:val="22"/>
                <w:szCs w:val="22"/>
              </w:rPr>
              <w:t>信建投</w:t>
            </w:r>
            <w:proofErr w:type="gramEnd"/>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28</w:t>
            </w:r>
          </w:p>
        </w:tc>
        <w:tc>
          <w:tcPr>
            <w:tcW w:w="14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603505</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B2</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732104</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中银国际</w:t>
            </w:r>
          </w:p>
        </w:tc>
      </w:tr>
      <w:tr w:rsidR="000D1D6B" w:rsidTr="00EE1822">
        <w:trPr>
          <w:trHeight w:val="42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29</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603409</w:t>
            </w:r>
          </w:p>
        </w:tc>
        <w:tc>
          <w:tcPr>
            <w:tcW w:w="13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C2</w:t>
            </w:r>
            <w:r>
              <w:rPr>
                <w:rFonts w:hint="eastAsia"/>
                <w:color w:val="000000"/>
                <w:sz w:val="22"/>
                <w:szCs w:val="22"/>
              </w:rPr>
              <w:t>申购</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732009</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1D6B" w:rsidRDefault="000D1D6B" w:rsidP="00F14ECC">
            <w:pPr>
              <w:jc w:val="center"/>
              <w:rPr>
                <w:rFonts w:ascii="宋体" w:hAnsi="宋体" w:cs="宋体"/>
                <w:color w:val="000000"/>
                <w:sz w:val="22"/>
                <w:szCs w:val="22"/>
              </w:rPr>
            </w:pPr>
            <w:r>
              <w:rPr>
                <w:rFonts w:hint="eastAsia"/>
                <w:color w:val="000000"/>
                <w:sz w:val="22"/>
                <w:szCs w:val="22"/>
              </w:rPr>
              <w:t>长江承销</w:t>
            </w:r>
          </w:p>
        </w:tc>
      </w:tr>
    </w:tbl>
    <w:p w:rsidR="000A2779" w:rsidRDefault="00571AC2" w:rsidP="00DF3596">
      <w:pPr>
        <w:spacing w:line="560" w:lineRule="exact"/>
        <w:ind w:firstLineChars="200" w:firstLine="560"/>
        <w:rPr>
          <w:rFonts w:ascii="仿宋_GB2312" w:eastAsia="仿宋_GB2312"/>
          <w:sz w:val="28"/>
          <w:szCs w:val="28"/>
        </w:rPr>
      </w:pPr>
      <w:r>
        <w:rPr>
          <w:rFonts w:ascii="仿宋_GB2312" w:eastAsia="仿宋_GB2312" w:hint="eastAsia"/>
          <w:sz w:val="28"/>
          <w:szCs w:val="28"/>
        </w:rPr>
        <w:t>11</w:t>
      </w:r>
      <w:r w:rsidR="00DF3596">
        <w:rPr>
          <w:rFonts w:ascii="仿宋_GB2312" w:eastAsia="仿宋_GB2312" w:hint="eastAsia"/>
          <w:sz w:val="28"/>
          <w:szCs w:val="28"/>
        </w:rPr>
        <w:t>月</w:t>
      </w:r>
      <w:r>
        <w:rPr>
          <w:rFonts w:ascii="仿宋_GB2312" w:eastAsia="仿宋_GB2312" w:hint="eastAsia"/>
          <w:sz w:val="28"/>
          <w:szCs w:val="28"/>
        </w:rPr>
        <w:t>30</w:t>
      </w:r>
      <w:r w:rsidR="00DF3596" w:rsidRPr="008A4AC8">
        <w:rPr>
          <w:rFonts w:ascii="仿宋_GB2312" w:eastAsia="仿宋_GB2312" w:hint="eastAsia"/>
          <w:sz w:val="28"/>
          <w:szCs w:val="28"/>
        </w:rPr>
        <w:t>日</w:t>
      </w:r>
      <w:r w:rsidR="00DF3596">
        <w:rPr>
          <w:rFonts w:ascii="仿宋_GB2312" w:eastAsia="仿宋_GB2312" w:hint="eastAsia"/>
          <w:sz w:val="28"/>
          <w:szCs w:val="28"/>
        </w:rPr>
        <w:t>，模拟</w:t>
      </w:r>
      <w:r w:rsidR="00DF3596" w:rsidRPr="008A4AC8">
        <w:rPr>
          <w:rFonts w:ascii="仿宋_GB2312" w:eastAsia="仿宋_GB2312" w:hint="eastAsia"/>
          <w:sz w:val="28"/>
          <w:szCs w:val="28"/>
        </w:rPr>
        <w:t>初步询价开始日前一个工作日</w:t>
      </w:r>
      <w:r w:rsidR="00DF3596">
        <w:rPr>
          <w:rFonts w:ascii="仿宋_GB2312" w:eastAsia="仿宋_GB2312" w:hint="eastAsia"/>
          <w:sz w:val="28"/>
          <w:szCs w:val="28"/>
        </w:rPr>
        <w:t>（X-1日）</w:t>
      </w:r>
    </w:p>
    <w:p w:rsidR="00DF3596" w:rsidRDefault="000A2779" w:rsidP="00DF3596">
      <w:pPr>
        <w:spacing w:line="560" w:lineRule="exact"/>
        <w:ind w:firstLineChars="200" w:firstLine="560"/>
        <w:rPr>
          <w:rFonts w:ascii="仿宋_GB2312" w:eastAsia="仿宋_GB2312"/>
          <w:sz w:val="28"/>
          <w:szCs w:val="28"/>
        </w:rPr>
      </w:pPr>
      <w:r>
        <w:rPr>
          <w:rFonts w:ascii="仿宋_GB2312" w:eastAsia="仿宋_GB2312" w:hint="eastAsia"/>
          <w:sz w:val="28"/>
          <w:szCs w:val="28"/>
        </w:rPr>
        <w:t>12月1日，模拟</w:t>
      </w:r>
      <w:r w:rsidR="00DF3596">
        <w:rPr>
          <w:rFonts w:ascii="仿宋_GB2312" w:eastAsia="仿宋_GB2312" w:hint="eastAsia"/>
          <w:sz w:val="28"/>
          <w:szCs w:val="28"/>
        </w:rPr>
        <w:t>初步询价开始日（X日）</w:t>
      </w:r>
    </w:p>
    <w:p w:rsidR="004D5E25" w:rsidRDefault="00571AC2" w:rsidP="00DF3596">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12</w:t>
      </w:r>
      <w:r w:rsidR="00DF3596">
        <w:rPr>
          <w:rFonts w:ascii="仿宋_GB2312" w:eastAsia="仿宋_GB2312" w:hint="eastAsia"/>
          <w:sz w:val="28"/>
          <w:szCs w:val="28"/>
        </w:rPr>
        <w:t>月</w:t>
      </w:r>
      <w:r w:rsidR="004D5E25">
        <w:rPr>
          <w:rFonts w:ascii="仿宋_GB2312" w:eastAsia="仿宋_GB2312" w:hint="eastAsia"/>
          <w:sz w:val="28"/>
          <w:szCs w:val="28"/>
        </w:rPr>
        <w:t>2</w:t>
      </w:r>
      <w:r w:rsidR="00DF3596">
        <w:rPr>
          <w:rFonts w:ascii="仿宋_GB2312" w:eastAsia="仿宋_GB2312" w:hint="eastAsia"/>
          <w:sz w:val="28"/>
          <w:szCs w:val="28"/>
        </w:rPr>
        <w:t>日，模拟定价申购日前一个工作日(T-1日)</w:t>
      </w:r>
    </w:p>
    <w:p w:rsidR="00DF3596" w:rsidRDefault="004D5E25" w:rsidP="00DF3596">
      <w:pPr>
        <w:spacing w:line="560" w:lineRule="exact"/>
        <w:ind w:firstLineChars="200" w:firstLine="560"/>
        <w:rPr>
          <w:rFonts w:ascii="仿宋_GB2312" w:eastAsia="仿宋_GB2312"/>
          <w:sz w:val="28"/>
          <w:szCs w:val="28"/>
        </w:rPr>
      </w:pPr>
      <w:r>
        <w:rPr>
          <w:rFonts w:ascii="仿宋_GB2312" w:eastAsia="仿宋_GB2312" w:hint="eastAsia"/>
          <w:sz w:val="28"/>
          <w:szCs w:val="28"/>
        </w:rPr>
        <w:t>12月3日，模拟</w:t>
      </w:r>
      <w:r w:rsidR="00DF3596">
        <w:rPr>
          <w:rFonts w:ascii="仿宋_GB2312" w:eastAsia="仿宋_GB2312" w:hint="eastAsia"/>
          <w:sz w:val="28"/>
          <w:szCs w:val="28"/>
        </w:rPr>
        <w:t>定价申购日（T日）</w:t>
      </w:r>
    </w:p>
    <w:p w:rsidR="00D265AC" w:rsidRDefault="00DF3596" w:rsidP="00DF3596">
      <w:pPr>
        <w:spacing w:line="560" w:lineRule="exact"/>
        <w:ind w:firstLineChars="200" w:firstLine="560"/>
        <w:rPr>
          <w:rFonts w:ascii="仿宋_GB2312" w:eastAsia="仿宋_GB2312"/>
          <w:sz w:val="28"/>
          <w:szCs w:val="28"/>
        </w:rPr>
      </w:pPr>
      <w:r>
        <w:rPr>
          <w:rFonts w:ascii="仿宋_GB2312" w:eastAsia="仿宋_GB2312" w:hint="eastAsia"/>
          <w:sz w:val="28"/>
          <w:szCs w:val="28"/>
        </w:rPr>
        <w:t>12月</w:t>
      </w:r>
      <w:r w:rsidR="004D5E25">
        <w:rPr>
          <w:rFonts w:ascii="仿宋_GB2312" w:eastAsia="仿宋_GB2312" w:hint="eastAsia"/>
          <w:sz w:val="28"/>
          <w:szCs w:val="28"/>
        </w:rPr>
        <w:t>4</w:t>
      </w:r>
      <w:r>
        <w:rPr>
          <w:rFonts w:ascii="仿宋_GB2312" w:eastAsia="仿宋_GB2312" w:hint="eastAsia"/>
          <w:sz w:val="28"/>
          <w:szCs w:val="28"/>
        </w:rPr>
        <w:t>日，</w:t>
      </w:r>
      <w:r w:rsidR="00D265AC">
        <w:rPr>
          <w:rFonts w:ascii="仿宋_GB2312" w:eastAsia="仿宋_GB2312" w:hint="eastAsia"/>
          <w:sz w:val="28"/>
          <w:szCs w:val="28"/>
        </w:rPr>
        <w:t>模拟定价申购结束后的T+1。</w:t>
      </w:r>
    </w:p>
    <w:p w:rsidR="00DF3596" w:rsidRDefault="00D265AC" w:rsidP="00D265AC">
      <w:pPr>
        <w:spacing w:line="560" w:lineRule="exact"/>
        <w:ind w:firstLineChars="200" w:firstLine="560"/>
        <w:rPr>
          <w:rFonts w:ascii="仿宋_GB2312" w:eastAsia="仿宋_GB2312"/>
          <w:sz w:val="28"/>
          <w:szCs w:val="28"/>
        </w:rPr>
      </w:pPr>
      <w:r>
        <w:rPr>
          <w:rFonts w:ascii="仿宋_GB2312" w:eastAsia="仿宋_GB2312" w:hint="eastAsia"/>
          <w:sz w:val="28"/>
          <w:szCs w:val="28"/>
        </w:rPr>
        <w:t>12月</w:t>
      </w:r>
      <w:r w:rsidR="004D5E25">
        <w:rPr>
          <w:rFonts w:ascii="仿宋_GB2312" w:eastAsia="仿宋_GB2312" w:hint="eastAsia"/>
          <w:sz w:val="28"/>
          <w:szCs w:val="28"/>
        </w:rPr>
        <w:t>7</w:t>
      </w:r>
      <w:r>
        <w:rPr>
          <w:rFonts w:ascii="仿宋_GB2312" w:eastAsia="仿宋_GB2312" w:hint="eastAsia"/>
          <w:sz w:val="28"/>
          <w:szCs w:val="28"/>
        </w:rPr>
        <w:t>日，模拟定价申购结束后的T+2。</w:t>
      </w:r>
    </w:p>
    <w:p w:rsidR="00DF3596" w:rsidRDefault="00D265AC" w:rsidP="00766D80">
      <w:pPr>
        <w:spacing w:line="560" w:lineRule="exact"/>
        <w:ind w:firstLineChars="200" w:firstLine="560"/>
        <w:rPr>
          <w:rFonts w:ascii="黑体" w:eastAsia="黑体"/>
          <w:b/>
          <w:sz w:val="30"/>
        </w:rPr>
      </w:pPr>
      <w:r>
        <w:rPr>
          <w:rFonts w:ascii="仿宋_GB2312" w:eastAsia="仿宋_GB2312" w:hint="eastAsia"/>
          <w:sz w:val="28"/>
          <w:szCs w:val="28"/>
        </w:rPr>
        <w:t>12月</w:t>
      </w:r>
      <w:r w:rsidR="004D5E25">
        <w:rPr>
          <w:rFonts w:ascii="仿宋_GB2312" w:eastAsia="仿宋_GB2312" w:hint="eastAsia"/>
          <w:sz w:val="28"/>
          <w:szCs w:val="28"/>
        </w:rPr>
        <w:t>8</w:t>
      </w:r>
      <w:r>
        <w:rPr>
          <w:rFonts w:ascii="仿宋_GB2312" w:eastAsia="仿宋_GB2312" w:hint="eastAsia"/>
          <w:sz w:val="28"/>
          <w:szCs w:val="28"/>
        </w:rPr>
        <w:t>日，模拟定价申购结束后的T+3。</w:t>
      </w:r>
    </w:p>
    <w:p w:rsidR="00DF3596" w:rsidRDefault="00DF3596" w:rsidP="00DF3596">
      <w:pPr>
        <w:rPr>
          <w:rFonts w:ascii="黑体" w:eastAsia="黑体"/>
          <w:b/>
          <w:sz w:val="30"/>
        </w:rPr>
      </w:pPr>
      <w:r>
        <w:rPr>
          <w:rFonts w:ascii="黑体" w:eastAsia="黑体" w:hint="eastAsia"/>
          <w:b/>
          <w:sz w:val="30"/>
        </w:rPr>
        <w:t>五、测试时间安排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2"/>
        <w:gridCol w:w="1196"/>
        <w:gridCol w:w="1804"/>
        <w:gridCol w:w="1423"/>
        <w:gridCol w:w="1239"/>
        <w:gridCol w:w="1218"/>
      </w:tblGrid>
      <w:tr w:rsidR="00DF3596" w:rsidRPr="00261E6F" w:rsidTr="00C143E5">
        <w:trPr>
          <w:tblHeader/>
        </w:trPr>
        <w:tc>
          <w:tcPr>
            <w:tcW w:w="1642" w:type="dxa"/>
            <w:tcBorders>
              <w:bottom w:val="single" w:sz="4" w:space="0" w:color="auto"/>
            </w:tcBorders>
          </w:tcPr>
          <w:p w:rsidR="00DF3596" w:rsidRPr="00E9322D" w:rsidRDefault="00DF3596" w:rsidP="0010000B">
            <w:pPr>
              <w:jc w:val="left"/>
              <w:rPr>
                <w:rFonts w:eastAsia="仿宋_GB2312"/>
                <w:b/>
                <w:iCs/>
                <w:sz w:val="24"/>
              </w:rPr>
            </w:pPr>
            <w:r w:rsidRPr="00E9322D">
              <w:rPr>
                <w:rFonts w:eastAsia="仿宋_GB2312" w:hint="eastAsia"/>
                <w:b/>
                <w:iCs/>
                <w:sz w:val="24"/>
              </w:rPr>
              <w:t>时间</w:t>
            </w:r>
          </w:p>
        </w:tc>
        <w:tc>
          <w:tcPr>
            <w:tcW w:w="1196" w:type="dxa"/>
            <w:tcBorders>
              <w:bottom w:val="single" w:sz="4" w:space="0" w:color="auto"/>
            </w:tcBorders>
          </w:tcPr>
          <w:p w:rsidR="00DF3596" w:rsidRPr="00E9322D" w:rsidRDefault="00DF3596" w:rsidP="0010000B">
            <w:pPr>
              <w:jc w:val="left"/>
              <w:rPr>
                <w:rFonts w:eastAsia="仿宋_GB2312"/>
                <w:b/>
                <w:iCs/>
                <w:sz w:val="24"/>
              </w:rPr>
            </w:pPr>
            <w:proofErr w:type="gramStart"/>
            <w:r w:rsidRPr="00E9322D">
              <w:rPr>
                <w:rFonts w:eastAsia="仿宋_GB2312" w:hint="eastAsia"/>
                <w:b/>
                <w:iCs/>
                <w:sz w:val="24"/>
              </w:rPr>
              <w:t>模拟日</w:t>
            </w:r>
            <w:proofErr w:type="gramEnd"/>
          </w:p>
        </w:tc>
        <w:tc>
          <w:tcPr>
            <w:tcW w:w="1804" w:type="dxa"/>
            <w:tcBorders>
              <w:bottom w:val="single" w:sz="4" w:space="0" w:color="auto"/>
            </w:tcBorders>
          </w:tcPr>
          <w:p w:rsidR="00DF3596" w:rsidRPr="00E9322D" w:rsidRDefault="00DF3596" w:rsidP="0010000B">
            <w:pPr>
              <w:rPr>
                <w:rFonts w:eastAsia="仿宋_GB2312"/>
                <w:b/>
                <w:iCs/>
                <w:sz w:val="24"/>
              </w:rPr>
            </w:pPr>
            <w:r w:rsidRPr="00E9322D">
              <w:rPr>
                <w:rFonts w:eastAsia="仿宋_GB2312" w:hint="eastAsia"/>
                <w:b/>
                <w:iCs/>
                <w:sz w:val="24"/>
              </w:rPr>
              <w:t>主承销商</w:t>
            </w:r>
          </w:p>
        </w:tc>
        <w:tc>
          <w:tcPr>
            <w:tcW w:w="1423" w:type="dxa"/>
            <w:tcBorders>
              <w:bottom w:val="single" w:sz="4" w:space="0" w:color="auto"/>
            </w:tcBorders>
          </w:tcPr>
          <w:p w:rsidR="00DF3596" w:rsidRPr="00E9322D" w:rsidRDefault="00DF3596" w:rsidP="0010000B">
            <w:pPr>
              <w:rPr>
                <w:rFonts w:eastAsia="仿宋_GB2312"/>
                <w:b/>
                <w:iCs/>
                <w:sz w:val="24"/>
              </w:rPr>
            </w:pPr>
            <w:r w:rsidRPr="00E9322D">
              <w:rPr>
                <w:rFonts w:eastAsia="仿宋_GB2312" w:hint="eastAsia"/>
                <w:b/>
                <w:iCs/>
                <w:sz w:val="24"/>
              </w:rPr>
              <w:t>上交所</w:t>
            </w:r>
          </w:p>
        </w:tc>
        <w:tc>
          <w:tcPr>
            <w:tcW w:w="1239" w:type="dxa"/>
            <w:tcBorders>
              <w:bottom w:val="single" w:sz="4" w:space="0" w:color="auto"/>
            </w:tcBorders>
          </w:tcPr>
          <w:p w:rsidR="00DF3596" w:rsidRPr="00E9322D" w:rsidRDefault="00DF3596" w:rsidP="0010000B">
            <w:pPr>
              <w:rPr>
                <w:rFonts w:eastAsia="仿宋_GB2312"/>
                <w:b/>
                <w:iCs/>
                <w:sz w:val="24"/>
              </w:rPr>
            </w:pPr>
            <w:r w:rsidRPr="00E9322D">
              <w:rPr>
                <w:rFonts w:eastAsia="仿宋_GB2312" w:hint="eastAsia"/>
                <w:b/>
                <w:iCs/>
                <w:sz w:val="24"/>
              </w:rPr>
              <w:t>网下投资者</w:t>
            </w:r>
          </w:p>
        </w:tc>
        <w:tc>
          <w:tcPr>
            <w:tcW w:w="1218" w:type="dxa"/>
            <w:tcBorders>
              <w:bottom w:val="single" w:sz="4" w:space="0" w:color="auto"/>
            </w:tcBorders>
          </w:tcPr>
          <w:p w:rsidR="00DF3596" w:rsidRPr="00E9322D" w:rsidRDefault="00DF3596" w:rsidP="0010000B">
            <w:pPr>
              <w:rPr>
                <w:rFonts w:eastAsia="仿宋_GB2312"/>
                <w:b/>
                <w:iCs/>
                <w:sz w:val="24"/>
              </w:rPr>
            </w:pPr>
            <w:r w:rsidRPr="00E9322D">
              <w:rPr>
                <w:rFonts w:eastAsia="仿宋_GB2312" w:hint="eastAsia"/>
                <w:b/>
                <w:iCs/>
                <w:sz w:val="24"/>
              </w:rPr>
              <w:t>中国结算上海分公司</w:t>
            </w:r>
          </w:p>
        </w:tc>
      </w:tr>
      <w:tr w:rsidR="00DF3596" w:rsidRPr="00261E6F" w:rsidTr="00C143E5">
        <w:tc>
          <w:tcPr>
            <w:tcW w:w="8522" w:type="dxa"/>
            <w:gridSpan w:val="6"/>
            <w:shd w:val="clear" w:color="auto" w:fill="8DB3E2"/>
          </w:tcPr>
          <w:p w:rsidR="00DF3596" w:rsidRPr="00BD7745" w:rsidRDefault="009C5608" w:rsidP="00BB7F33">
            <w:pPr>
              <w:rPr>
                <w:rFonts w:eastAsia="仿宋_GB2312"/>
                <w:b/>
                <w:iCs/>
                <w:sz w:val="24"/>
              </w:rPr>
            </w:pPr>
            <w:r>
              <w:rPr>
                <w:rFonts w:eastAsia="仿宋_GB2312" w:hint="eastAsia"/>
                <w:b/>
                <w:iCs/>
                <w:sz w:val="24"/>
              </w:rPr>
              <w:t>11</w:t>
            </w:r>
            <w:r w:rsidR="00DF3596" w:rsidRPr="00BD7745">
              <w:rPr>
                <w:rFonts w:eastAsia="仿宋_GB2312" w:hint="eastAsia"/>
                <w:b/>
                <w:iCs/>
                <w:sz w:val="24"/>
              </w:rPr>
              <w:t>月</w:t>
            </w:r>
            <w:r>
              <w:rPr>
                <w:rFonts w:eastAsia="仿宋_GB2312" w:hint="eastAsia"/>
                <w:b/>
                <w:iCs/>
                <w:sz w:val="24"/>
              </w:rPr>
              <w:t>30</w:t>
            </w:r>
            <w:r w:rsidR="00DF3596" w:rsidRPr="00BD7745">
              <w:rPr>
                <w:rFonts w:eastAsia="仿宋_GB2312" w:hint="eastAsia"/>
                <w:b/>
                <w:iCs/>
                <w:sz w:val="24"/>
              </w:rPr>
              <w:t>日，模拟初步询价开始日前一个工作日（</w:t>
            </w:r>
            <w:r w:rsidR="00DF3596" w:rsidRPr="00BD7745">
              <w:rPr>
                <w:rFonts w:eastAsia="仿宋_GB2312" w:hint="eastAsia"/>
                <w:b/>
                <w:iCs/>
                <w:sz w:val="24"/>
              </w:rPr>
              <w:t>X-1</w:t>
            </w:r>
            <w:r w:rsidR="00DF3596" w:rsidRPr="00BD7745">
              <w:rPr>
                <w:rFonts w:eastAsia="仿宋_GB2312" w:hint="eastAsia"/>
                <w:b/>
                <w:iCs/>
                <w:sz w:val="24"/>
              </w:rPr>
              <w:t>日）</w:t>
            </w:r>
          </w:p>
        </w:tc>
      </w:tr>
      <w:tr w:rsidR="00DF3596" w:rsidRPr="00261E6F" w:rsidTr="00C143E5">
        <w:tc>
          <w:tcPr>
            <w:tcW w:w="1642" w:type="dxa"/>
          </w:tcPr>
          <w:p w:rsidR="00DF3596" w:rsidRPr="00261E6F" w:rsidRDefault="003A0F62" w:rsidP="0010000B">
            <w:pPr>
              <w:rPr>
                <w:rFonts w:eastAsia="仿宋_GB2312"/>
                <w:iCs/>
                <w:sz w:val="24"/>
              </w:rPr>
            </w:pPr>
            <w:r>
              <w:rPr>
                <w:rFonts w:eastAsia="仿宋_GB2312" w:hint="eastAsia"/>
                <w:iCs/>
                <w:sz w:val="24"/>
              </w:rPr>
              <w:t>9:30</w:t>
            </w:r>
            <w:r w:rsidR="00DF3596">
              <w:rPr>
                <w:rFonts w:eastAsia="仿宋_GB2312" w:hint="eastAsia"/>
                <w:iCs/>
                <w:sz w:val="24"/>
              </w:rPr>
              <w:t>-10:00</w:t>
            </w:r>
          </w:p>
        </w:tc>
        <w:tc>
          <w:tcPr>
            <w:tcW w:w="1196" w:type="dxa"/>
          </w:tcPr>
          <w:p w:rsidR="00DF3596" w:rsidRDefault="00DF3596" w:rsidP="0010000B">
            <w:pPr>
              <w:rPr>
                <w:rFonts w:eastAsia="仿宋_GB2312"/>
                <w:iCs/>
                <w:sz w:val="24"/>
              </w:rPr>
            </w:pPr>
            <w:r>
              <w:rPr>
                <w:rFonts w:eastAsia="仿宋_GB2312" w:hint="eastAsia"/>
                <w:iCs/>
                <w:sz w:val="24"/>
              </w:rPr>
              <w:t>X-1</w:t>
            </w:r>
            <w:r>
              <w:rPr>
                <w:rFonts w:eastAsia="仿宋_GB2312" w:hint="eastAsia"/>
                <w:iCs/>
                <w:sz w:val="24"/>
              </w:rPr>
              <w:t>日</w:t>
            </w:r>
          </w:p>
        </w:tc>
        <w:tc>
          <w:tcPr>
            <w:tcW w:w="1804" w:type="dxa"/>
          </w:tcPr>
          <w:p w:rsidR="00DF3596" w:rsidRPr="00C7221B" w:rsidRDefault="00DF3596" w:rsidP="0010000B">
            <w:pPr>
              <w:rPr>
                <w:rFonts w:eastAsia="仿宋_GB2312"/>
                <w:iCs/>
                <w:sz w:val="24"/>
              </w:rPr>
            </w:pPr>
            <w:r w:rsidRPr="00261E6F">
              <w:rPr>
                <w:rFonts w:eastAsia="仿宋_GB2312" w:hint="eastAsia"/>
                <w:iCs/>
                <w:sz w:val="24"/>
              </w:rPr>
              <w:t>通过上交所</w:t>
            </w:r>
            <w:r w:rsidRPr="00261E6F">
              <w:rPr>
                <w:rFonts w:eastAsia="仿宋_GB2312" w:hint="eastAsia"/>
                <w:iCs/>
                <w:sz w:val="24"/>
              </w:rPr>
              <w:t>IPO</w:t>
            </w:r>
            <w:r w:rsidR="00C55E0E">
              <w:rPr>
                <w:rFonts w:eastAsia="仿宋_GB2312" w:hint="eastAsia"/>
                <w:iCs/>
                <w:sz w:val="24"/>
              </w:rPr>
              <w:t>网下申购平台录入并提交初步询价参数，启动本次网下发行</w:t>
            </w:r>
            <w:r w:rsidRPr="00602D4F">
              <w:rPr>
                <w:rFonts w:eastAsia="仿宋_GB2312" w:hint="eastAsia"/>
                <w:iCs/>
                <w:sz w:val="24"/>
              </w:rPr>
              <w:t xml:space="preserve">　　</w:t>
            </w:r>
          </w:p>
        </w:tc>
        <w:tc>
          <w:tcPr>
            <w:tcW w:w="1423" w:type="dxa"/>
          </w:tcPr>
          <w:p w:rsidR="00DF3596" w:rsidRDefault="00DF3596" w:rsidP="0010000B">
            <w:pPr>
              <w:rPr>
                <w:rFonts w:eastAsia="仿宋_GB2312"/>
                <w:iCs/>
                <w:sz w:val="24"/>
              </w:rPr>
            </w:pPr>
          </w:p>
          <w:p w:rsidR="00DF3596" w:rsidRPr="00F145A6" w:rsidRDefault="00DF3596" w:rsidP="0010000B">
            <w:pPr>
              <w:rPr>
                <w:rFonts w:eastAsia="仿宋_GB2312"/>
                <w:iCs/>
                <w:sz w:val="24"/>
              </w:rPr>
            </w:pPr>
          </w:p>
        </w:tc>
        <w:tc>
          <w:tcPr>
            <w:tcW w:w="1239" w:type="dxa"/>
          </w:tcPr>
          <w:p w:rsidR="00DF3596" w:rsidRPr="00261E6F" w:rsidRDefault="00DF3596" w:rsidP="0010000B">
            <w:pPr>
              <w:rPr>
                <w:rFonts w:eastAsia="仿宋_GB2312"/>
                <w:iCs/>
                <w:sz w:val="24"/>
              </w:rPr>
            </w:pPr>
          </w:p>
        </w:tc>
        <w:tc>
          <w:tcPr>
            <w:tcW w:w="1218" w:type="dxa"/>
          </w:tcPr>
          <w:p w:rsidR="00DF3596" w:rsidRPr="00602D4F" w:rsidRDefault="00DF3596" w:rsidP="0010000B">
            <w:pPr>
              <w:rPr>
                <w:rFonts w:eastAsia="仿宋_GB2312"/>
                <w:iCs/>
                <w:sz w:val="24"/>
              </w:rPr>
            </w:pPr>
          </w:p>
        </w:tc>
      </w:tr>
      <w:tr w:rsidR="00DF3596" w:rsidRPr="00D82FAE" w:rsidTr="00C143E5">
        <w:tc>
          <w:tcPr>
            <w:tcW w:w="1642" w:type="dxa"/>
          </w:tcPr>
          <w:p w:rsidR="00DF3596" w:rsidRDefault="00DF3596" w:rsidP="00D51CB8">
            <w:pPr>
              <w:rPr>
                <w:rFonts w:eastAsia="仿宋_GB2312"/>
                <w:iCs/>
                <w:sz w:val="24"/>
              </w:rPr>
            </w:pPr>
            <w:r>
              <w:rPr>
                <w:rFonts w:eastAsia="仿宋_GB2312" w:hint="eastAsia"/>
                <w:iCs/>
                <w:sz w:val="24"/>
              </w:rPr>
              <w:t>10:</w:t>
            </w:r>
            <w:r w:rsidR="00D51CB8">
              <w:rPr>
                <w:rFonts w:eastAsia="仿宋_GB2312" w:hint="eastAsia"/>
                <w:iCs/>
                <w:sz w:val="24"/>
              </w:rPr>
              <w:t>03</w:t>
            </w:r>
          </w:p>
        </w:tc>
        <w:tc>
          <w:tcPr>
            <w:tcW w:w="1196" w:type="dxa"/>
          </w:tcPr>
          <w:p w:rsidR="00DF3596" w:rsidRDefault="00DF3596" w:rsidP="0010000B">
            <w:pPr>
              <w:rPr>
                <w:rFonts w:eastAsia="仿宋_GB2312"/>
                <w:iCs/>
                <w:sz w:val="24"/>
              </w:rPr>
            </w:pPr>
          </w:p>
        </w:tc>
        <w:tc>
          <w:tcPr>
            <w:tcW w:w="1804" w:type="dxa"/>
          </w:tcPr>
          <w:p w:rsidR="00DF3596" w:rsidRPr="00261E6F" w:rsidRDefault="00DF3596" w:rsidP="0010000B">
            <w:pPr>
              <w:rPr>
                <w:rFonts w:eastAsia="仿宋_GB2312"/>
                <w:iCs/>
                <w:sz w:val="24"/>
              </w:rPr>
            </w:pPr>
          </w:p>
        </w:tc>
        <w:tc>
          <w:tcPr>
            <w:tcW w:w="1423" w:type="dxa"/>
          </w:tcPr>
          <w:p w:rsidR="00DF3596" w:rsidRPr="000C1AEC" w:rsidRDefault="00DF3596" w:rsidP="0010000B">
            <w:pPr>
              <w:rPr>
                <w:rFonts w:eastAsia="仿宋_GB2312"/>
                <w:iCs/>
                <w:sz w:val="24"/>
              </w:rPr>
            </w:pPr>
            <w:r w:rsidRPr="00261E6F">
              <w:rPr>
                <w:rFonts w:eastAsia="仿宋_GB2312" w:hint="eastAsia"/>
                <w:iCs/>
                <w:sz w:val="24"/>
              </w:rPr>
              <w:t>在日常业务管理系统审核初步询价参数</w:t>
            </w:r>
          </w:p>
        </w:tc>
        <w:tc>
          <w:tcPr>
            <w:tcW w:w="1239" w:type="dxa"/>
          </w:tcPr>
          <w:p w:rsidR="00DF3596" w:rsidRPr="00261E6F" w:rsidRDefault="00DF3596" w:rsidP="0010000B">
            <w:pPr>
              <w:rPr>
                <w:rFonts w:eastAsia="仿宋_GB2312"/>
                <w:iCs/>
                <w:sz w:val="24"/>
              </w:rPr>
            </w:pPr>
          </w:p>
        </w:tc>
        <w:tc>
          <w:tcPr>
            <w:tcW w:w="1218" w:type="dxa"/>
          </w:tcPr>
          <w:p w:rsidR="00DF3596" w:rsidRPr="00261E6F" w:rsidRDefault="00DF3596" w:rsidP="0010000B">
            <w:pPr>
              <w:rPr>
                <w:rFonts w:eastAsia="仿宋_GB2312"/>
                <w:iCs/>
                <w:sz w:val="24"/>
              </w:rPr>
            </w:pPr>
          </w:p>
        </w:tc>
      </w:tr>
      <w:tr w:rsidR="00DF3596" w:rsidRPr="00D82FAE" w:rsidTr="00C143E5">
        <w:tc>
          <w:tcPr>
            <w:tcW w:w="1642" w:type="dxa"/>
          </w:tcPr>
          <w:p w:rsidR="00DF3596" w:rsidRDefault="00DF3596" w:rsidP="0010000B">
            <w:pPr>
              <w:rPr>
                <w:rFonts w:eastAsia="仿宋_GB2312"/>
                <w:iCs/>
                <w:sz w:val="24"/>
              </w:rPr>
            </w:pPr>
            <w:r>
              <w:rPr>
                <w:rFonts w:eastAsia="仿宋_GB2312" w:hint="eastAsia"/>
                <w:iCs/>
                <w:sz w:val="24"/>
              </w:rPr>
              <w:t>11:30-12</w:t>
            </w:r>
            <w:r w:rsidR="00D51CB8">
              <w:rPr>
                <w:rFonts w:eastAsia="仿宋_GB2312" w:hint="eastAsia"/>
                <w:iCs/>
                <w:sz w:val="24"/>
              </w:rPr>
              <w:t>:</w:t>
            </w:r>
            <w:r>
              <w:rPr>
                <w:rFonts w:eastAsia="仿宋_GB2312" w:hint="eastAsia"/>
                <w:iCs/>
                <w:sz w:val="24"/>
              </w:rPr>
              <w:t>00</w:t>
            </w:r>
          </w:p>
        </w:tc>
        <w:tc>
          <w:tcPr>
            <w:tcW w:w="1196" w:type="dxa"/>
          </w:tcPr>
          <w:p w:rsidR="00DF3596" w:rsidRDefault="00DF3596" w:rsidP="0010000B">
            <w:pPr>
              <w:rPr>
                <w:rFonts w:eastAsia="仿宋_GB2312"/>
                <w:iCs/>
                <w:sz w:val="24"/>
              </w:rPr>
            </w:pPr>
          </w:p>
        </w:tc>
        <w:tc>
          <w:tcPr>
            <w:tcW w:w="1804" w:type="dxa"/>
          </w:tcPr>
          <w:p w:rsidR="00DF3596" w:rsidRPr="00D82FAE" w:rsidRDefault="00DF3596" w:rsidP="0010000B">
            <w:pPr>
              <w:rPr>
                <w:rFonts w:eastAsia="仿宋_GB2312"/>
                <w:iCs/>
                <w:sz w:val="24"/>
              </w:rPr>
            </w:pPr>
            <w:r w:rsidRPr="00261E6F">
              <w:rPr>
                <w:rFonts w:eastAsia="仿宋_GB2312" w:hint="eastAsia"/>
                <w:iCs/>
                <w:sz w:val="24"/>
              </w:rPr>
              <w:t>完成初步询价参数确认</w:t>
            </w:r>
          </w:p>
        </w:tc>
        <w:tc>
          <w:tcPr>
            <w:tcW w:w="1423" w:type="dxa"/>
          </w:tcPr>
          <w:p w:rsidR="00DF3596" w:rsidRPr="00261E6F" w:rsidRDefault="00DF3596" w:rsidP="0010000B">
            <w:pPr>
              <w:rPr>
                <w:rFonts w:eastAsia="仿宋_GB2312"/>
                <w:iCs/>
                <w:sz w:val="24"/>
              </w:rPr>
            </w:pPr>
          </w:p>
        </w:tc>
        <w:tc>
          <w:tcPr>
            <w:tcW w:w="1239" w:type="dxa"/>
          </w:tcPr>
          <w:p w:rsidR="00DF3596" w:rsidRPr="00261E6F" w:rsidRDefault="00DF3596" w:rsidP="0010000B">
            <w:pPr>
              <w:rPr>
                <w:rFonts w:eastAsia="仿宋_GB2312"/>
                <w:iCs/>
                <w:sz w:val="24"/>
              </w:rPr>
            </w:pPr>
          </w:p>
        </w:tc>
        <w:tc>
          <w:tcPr>
            <w:tcW w:w="1218" w:type="dxa"/>
          </w:tcPr>
          <w:p w:rsidR="00DF3596" w:rsidRPr="00261E6F" w:rsidRDefault="00DF3596" w:rsidP="0010000B">
            <w:pPr>
              <w:rPr>
                <w:rFonts w:eastAsia="仿宋_GB2312"/>
                <w:iCs/>
                <w:sz w:val="24"/>
              </w:rPr>
            </w:pPr>
          </w:p>
        </w:tc>
      </w:tr>
      <w:tr w:rsidR="00DF3596" w:rsidRPr="00D82FAE" w:rsidTr="00C143E5">
        <w:tc>
          <w:tcPr>
            <w:tcW w:w="1642" w:type="dxa"/>
          </w:tcPr>
          <w:p w:rsidR="00DF3596" w:rsidDel="00516CDE" w:rsidRDefault="00D51CB8" w:rsidP="0010000B">
            <w:pPr>
              <w:rPr>
                <w:rFonts w:eastAsia="仿宋_GB2312"/>
                <w:iCs/>
                <w:sz w:val="24"/>
              </w:rPr>
            </w:pPr>
            <w:r>
              <w:rPr>
                <w:rFonts w:eastAsia="仿宋_GB2312" w:hint="eastAsia"/>
                <w:iCs/>
                <w:sz w:val="24"/>
              </w:rPr>
              <w:t>12:00-12:2</w:t>
            </w:r>
            <w:r w:rsidR="00DF3596">
              <w:rPr>
                <w:rFonts w:eastAsia="仿宋_GB2312" w:hint="eastAsia"/>
                <w:iCs/>
                <w:sz w:val="24"/>
              </w:rPr>
              <w:t>0</w:t>
            </w:r>
          </w:p>
        </w:tc>
        <w:tc>
          <w:tcPr>
            <w:tcW w:w="1196" w:type="dxa"/>
          </w:tcPr>
          <w:p w:rsidR="00DF3596" w:rsidDel="00516CDE" w:rsidRDefault="00DF3596" w:rsidP="0010000B">
            <w:pPr>
              <w:rPr>
                <w:rFonts w:eastAsia="仿宋_GB2312"/>
                <w:iCs/>
                <w:sz w:val="24"/>
              </w:rPr>
            </w:pPr>
          </w:p>
        </w:tc>
        <w:tc>
          <w:tcPr>
            <w:tcW w:w="1804" w:type="dxa"/>
          </w:tcPr>
          <w:p w:rsidR="00DF3596" w:rsidRPr="00261E6F" w:rsidRDefault="00DF3596" w:rsidP="0010000B">
            <w:pPr>
              <w:rPr>
                <w:rFonts w:eastAsia="仿宋_GB2312"/>
                <w:iCs/>
                <w:sz w:val="24"/>
              </w:rPr>
            </w:pPr>
          </w:p>
        </w:tc>
        <w:tc>
          <w:tcPr>
            <w:tcW w:w="1423" w:type="dxa"/>
          </w:tcPr>
          <w:p w:rsidR="00DF3596" w:rsidRPr="00261E6F" w:rsidRDefault="00DF3596" w:rsidP="0010000B">
            <w:pPr>
              <w:rPr>
                <w:rFonts w:eastAsia="仿宋_GB2312"/>
                <w:iCs/>
                <w:sz w:val="24"/>
              </w:rPr>
            </w:pPr>
            <w:r>
              <w:rPr>
                <w:rFonts w:eastAsia="仿宋_GB2312" w:hint="eastAsia"/>
                <w:iCs/>
                <w:sz w:val="24"/>
              </w:rPr>
              <w:t>从</w:t>
            </w:r>
            <w:r w:rsidR="009C5608">
              <w:rPr>
                <w:rFonts w:eastAsia="仿宋_GB2312" w:hint="eastAsia"/>
                <w:iCs/>
                <w:sz w:val="24"/>
              </w:rPr>
              <w:t>证券业</w:t>
            </w:r>
            <w:r>
              <w:rPr>
                <w:rFonts w:eastAsia="仿宋_GB2312" w:hint="eastAsia"/>
                <w:iCs/>
                <w:sz w:val="24"/>
              </w:rPr>
              <w:t>协会获得配售对象信息导入</w:t>
            </w:r>
          </w:p>
        </w:tc>
        <w:tc>
          <w:tcPr>
            <w:tcW w:w="1239" w:type="dxa"/>
          </w:tcPr>
          <w:p w:rsidR="00DF3596" w:rsidRPr="005E1C22" w:rsidRDefault="00DF3596" w:rsidP="0010000B">
            <w:pPr>
              <w:rPr>
                <w:rFonts w:eastAsia="仿宋_GB2312"/>
                <w:iCs/>
                <w:sz w:val="24"/>
              </w:rPr>
            </w:pPr>
          </w:p>
        </w:tc>
        <w:tc>
          <w:tcPr>
            <w:tcW w:w="1218" w:type="dxa"/>
          </w:tcPr>
          <w:p w:rsidR="00DF3596" w:rsidRPr="00261E6F" w:rsidRDefault="00DF3596" w:rsidP="0010000B">
            <w:pPr>
              <w:rPr>
                <w:rFonts w:eastAsia="仿宋_GB2312"/>
                <w:iCs/>
                <w:sz w:val="24"/>
              </w:rPr>
            </w:pPr>
          </w:p>
        </w:tc>
      </w:tr>
      <w:tr w:rsidR="00DF3596" w:rsidRPr="00D82FAE" w:rsidTr="00C143E5">
        <w:tc>
          <w:tcPr>
            <w:tcW w:w="1642" w:type="dxa"/>
          </w:tcPr>
          <w:p w:rsidR="00DF3596" w:rsidRDefault="00DF3596" w:rsidP="0010000B">
            <w:pPr>
              <w:rPr>
                <w:rFonts w:eastAsia="仿宋_GB2312"/>
                <w:iCs/>
                <w:sz w:val="24"/>
              </w:rPr>
            </w:pPr>
            <w:r>
              <w:rPr>
                <w:rFonts w:eastAsia="仿宋_GB2312" w:hint="eastAsia"/>
                <w:iCs/>
                <w:sz w:val="24"/>
              </w:rPr>
              <w:t>13:00-14:00</w:t>
            </w:r>
          </w:p>
        </w:tc>
        <w:tc>
          <w:tcPr>
            <w:tcW w:w="1196" w:type="dxa"/>
          </w:tcPr>
          <w:p w:rsidR="00DF3596" w:rsidDel="00516CDE" w:rsidRDefault="00DF3596" w:rsidP="0010000B">
            <w:pPr>
              <w:rPr>
                <w:rFonts w:eastAsia="仿宋_GB2312"/>
                <w:iCs/>
                <w:sz w:val="24"/>
              </w:rPr>
            </w:pPr>
          </w:p>
        </w:tc>
        <w:tc>
          <w:tcPr>
            <w:tcW w:w="1804" w:type="dxa"/>
          </w:tcPr>
          <w:p w:rsidR="00DF3596" w:rsidRPr="00261E6F" w:rsidRDefault="00DF3596" w:rsidP="0010000B">
            <w:pPr>
              <w:rPr>
                <w:rFonts w:eastAsia="仿宋_GB2312"/>
                <w:iCs/>
                <w:sz w:val="24"/>
              </w:rPr>
            </w:pPr>
            <w:r>
              <w:rPr>
                <w:rFonts w:eastAsia="仿宋_GB2312" w:hint="eastAsia"/>
                <w:iCs/>
                <w:sz w:val="24"/>
              </w:rPr>
              <w:t>配售对象的筛选</w:t>
            </w:r>
          </w:p>
        </w:tc>
        <w:tc>
          <w:tcPr>
            <w:tcW w:w="1423" w:type="dxa"/>
          </w:tcPr>
          <w:p w:rsidR="00DF3596" w:rsidRDefault="00DF3596" w:rsidP="0010000B">
            <w:pPr>
              <w:rPr>
                <w:rFonts w:eastAsia="仿宋_GB2312"/>
                <w:iCs/>
                <w:sz w:val="24"/>
              </w:rPr>
            </w:pPr>
          </w:p>
        </w:tc>
        <w:tc>
          <w:tcPr>
            <w:tcW w:w="1239" w:type="dxa"/>
          </w:tcPr>
          <w:p w:rsidR="00DF3596" w:rsidRPr="00261E6F" w:rsidRDefault="00DF3596" w:rsidP="0010000B">
            <w:pPr>
              <w:rPr>
                <w:rFonts w:eastAsia="仿宋_GB2312"/>
                <w:iCs/>
                <w:sz w:val="24"/>
              </w:rPr>
            </w:pPr>
          </w:p>
        </w:tc>
        <w:tc>
          <w:tcPr>
            <w:tcW w:w="1218" w:type="dxa"/>
          </w:tcPr>
          <w:p w:rsidR="00DF3596" w:rsidRPr="00261E6F" w:rsidRDefault="00DF3596" w:rsidP="0010000B">
            <w:pPr>
              <w:rPr>
                <w:rFonts w:eastAsia="仿宋_GB2312"/>
                <w:iCs/>
                <w:sz w:val="24"/>
              </w:rPr>
            </w:pPr>
          </w:p>
        </w:tc>
      </w:tr>
      <w:tr w:rsidR="00DF3596" w:rsidRPr="00D82FAE" w:rsidTr="00C143E5">
        <w:tc>
          <w:tcPr>
            <w:tcW w:w="1642" w:type="dxa"/>
          </w:tcPr>
          <w:p w:rsidR="00DF3596" w:rsidRDefault="00D51CB8" w:rsidP="0010000B">
            <w:pPr>
              <w:rPr>
                <w:rFonts w:eastAsia="仿宋_GB2312"/>
                <w:iCs/>
                <w:sz w:val="24"/>
              </w:rPr>
            </w:pPr>
            <w:r>
              <w:rPr>
                <w:rFonts w:eastAsia="仿宋_GB2312" w:hint="eastAsia"/>
                <w:iCs/>
                <w:sz w:val="24"/>
              </w:rPr>
              <w:t>21:00</w:t>
            </w:r>
          </w:p>
        </w:tc>
        <w:tc>
          <w:tcPr>
            <w:tcW w:w="1196" w:type="dxa"/>
          </w:tcPr>
          <w:p w:rsidR="00DF3596" w:rsidDel="00516CDE" w:rsidRDefault="00DF3596" w:rsidP="0010000B">
            <w:pPr>
              <w:rPr>
                <w:rFonts w:eastAsia="仿宋_GB2312"/>
                <w:iCs/>
                <w:sz w:val="24"/>
              </w:rPr>
            </w:pPr>
          </w:p>
        </w:tc>
        <w:tc>
          <w:tcPr>
            <w:tcW w:w="1804" w:type="dxa"/>
          </w:tcPr>
          <w:p w:rsidR="00DF3596" w:rsidRPr="00261E6F" w:rsidRDefault="00DF3596" w:rsidP="0010000B">
            <w:pPr>
              <w:rPr>
                <w:rFonts w:eastAsia="仿宋_GB2312"/>
                <w:iCs/>
                <w:sz w:val="24"/>
              </w:rPr>
            </w:pPr>
          </w:p>
        </w:tc>
        <w:tc>
          <w:tcPr>
            <w:tcW w:w="1423" w:type="dxa"/>
          </w:tcPr>
          <w:p w:rsidR="00DF3596" w:rsidRPr="005E1C22" w:rsidRDefault="00DF3596" w:rsidP="0010000B">
            <w:pPr>
              <w:rPr>
                <w:rFonts w:eastAsia="仿宋_GB2312"/>
                <w:iCs/>
                <w:sz w:val="24"/>
              </w:rPr>
            </w:pPr>
            <w:r w:rsidRPr="005E1C22">
              <w:rPr>
                <w:rFonts w:eastAsia="仿宋_GB2312" w:hint="eastAsia"/>
                <w:iCs/>
                <w:sz w:val="24"/>
              </w:rPr>
              <w:t>读市值文件并做配售对象的过滤</w:t>
            </w:r>
          </w:p>
        </w:tc>
        <w:tc>
          <w:tcPr>
            <w:tcW w:w="1239" w:type="dxa"/>
          </w:tcPr>
          <w:p w:rsidR="00DF3596" w:rsidRPr="00677989" w:rsidRDefault="00DF3596" w:rsidP="0010000B">
            <w:pPr>
              <w:rPr>
                <w:rFonts w:eastAsia="仿宋_GB2312"/>
                <w:iCs/>
                <w:sz w:val="24"/>
              </w:rPr>
            </w:pPr>
          </w:p>
        </w:tc>
        <w:tc>
          <w:tcPr>
            <w:tcW w:w="1218" w:type="dxa"/>
          </w:tcPr>
          <w:p w:rsidR="00DF3596" w:rsidRPr="00261E6F" w:rsidRDefault="00DF3596" w:rsidP="0010000B">
            <w:pPr>
              <w:rPr>
                <w:rFonts w:eastAsia="仿宋_GB2312"/>
                <w:iCs/>
                <w:sz w:val="24"/>
              </w:rPr>
            </w:pPr>
          </w:p>
        </w:tc>
      </w:tr>
      <w:tr w:rsidR="00652A6F" w:rsidRPr="00261E6F" w:rsidTr="00F51042">
        <w:tc>
          <w:tcPr>
            <w:tcW w:w="8522" w:type="dxa"/>
            <w:gridSpan w:val="6"/>
            <w:shd w:val="clear" w:color="auto" w:fill="8DB3E2"/>
          </w:tcPr>
          <w:p w:rsidR="00652A6F" w:rsidRPr="00BD7745" w:rsidRDefault="00652A6F" w:rsidP="00652A6F">
            <w:pPr>
              <w:rPr>
                <w:rFonts w:eastAsia="仿宋_GB2312"/>
                <w:b/>
                <w:iCs/>
                <w:sz w:val="24"/>
              </w:rPr>
            </w:pPr>
            <w:r>
              <w:rPr>
                <w:rFonts w:eastAsia="仿宋_GB2312" w:hint="eastAsia"/>
                <w:b/>
                <w:iCs/>
                <w:sz w:val="24"/>
              </w:rPr>
              <w:t>12</w:t>
            </w:r>
            <w:r w:rsidRPr="00BD7745">
              <w:rPr>
                <w:rFonts w:eastAsia="仿宋_GB2312" w:hint="eastAsia"/>
                <w:b/>
                <w:iCs/>
                <w:sz w:val="24"/>
              </w:rPr>
              <w:t>月</w:t>
            </w:r>
            <w:r>
              <w:rPr>
                <w:rFonts w:eastAsia="仿宋_GB2312" w:hint="eastAsia"/>
                <w:b/>
                <w:iCs/>
                <w:sz w:val="24"/>
              </w:rPr>
              <w:t>1</w:t>
            </w:r>
            <w:r>
              <w:rPr>
                <w:rFonts w:eastAsia="仿宋_GB2312" w:hint="eastAsia"/>
                <w:b/>
                <w:iCs/>
                <w:sz w:val="24"/>
              </w:rPr>
              <w:t>日，模拟初步询价开始</w:t>
            </w:r>
            <w:r w:rsidRPr="00BD7745">
              <w:rPr>
                <w:rFonts w:eastAsia="仿宋_GB2312" w:hint="eastAsia"/>
                <w:b/>
                <w:iCs/>
                <w:sz w:val="24"/>
              </w:rPr>
              <w:t>日（</w:t>
            </w:r>
            <w:r>
              <w:rPr>
                <w:rFonts w:eastAsia="仿宋_GB2312" w:hint="eastAsia"/>
                <w:b/>
                <w:iCs/>
                <w:sz w:val="24"/>
              </w:rPr>
              <w:t>X</w:t>
            </w:r>
            <w:r w:rsidRPr="00BD7745">
              <w:rPr>
                <w:rFonts w:eastAsia="仿宋_GB2312" w:hint="eastAsia"/>
                <w:b/>
                <w:iCs/>
                <w:sz w:val="24"/>
              </w:rPr>
              <w:t>日）</w:t>
            </w:r>
          </w:p>
        </w:tc>
      </w:tr>
      <w:tr w:rsidR="00DF3596" w:rsidRPr="00261E6F" w:rsidTr="00C143E5">
        <w:tc>
          <w:tcPr>
            <w:tcW w:w="1642" w:type="dxa"/>
            <w:tcBorders>
              <w:bottom w:val="single" w:sz="4" w:space="0" w:color="auto"/>
            </w:tcBorders>
          </w:tcPr>
          <w:p w:rsidR="00DF3596" w:rsidRDefault="00D8511D" w:rsidP="00D8511D">
            <w:pPr>
              <w:rPr>
                <w:rFonts w:eastAsia="仿宋_GB2312"/>
                <w:iCs/>
                <w:sz w:val="24"/>
              </w:rPr>
            </w:pPr>
            <w:r>
              <w:rPr>
                <w:rFonts w:eastAsia="仿宋_GB2312" w:hint="eastAsia"/>
                <w:iCs/>
                <w:sz w:val="24"/>
              </w:rPr>
              <w:t>9:3</w:t>
            </w:r>
            <w:r w:rsidR="00DF3596">
              <w:rPr>
                <w:rFonts w:eastAsia="仿宋_GB2312" w:hint="eastAsia"/>
                <w:iCs/>
                <w:sz w:val="24"/>
              </w:rPr>
              <w:t>0-1</w:t>
            </w:r>
            <w:r>
              <w:rPr>
                <w:rFonts w:eastAsia="仿宋_GB2312" w:hint="eastAsia"/>
                <w:iCs/>
                <w:sz w:val="24"/>
              </w:rPr>
              <w:t>0:3</w:t>
            </w:r>
            <w:r w:rsidR="00DF3596">
              <w:rPr>
                <w:rFonts w:eastAsia="仿宋_GB2312" w:hint="eastAsia"/>
                <w:iCs/>
                <w:sz w:val="24"/>
              </w:rPr>
              <w:t>0</w:t>
            </w:r>
          </w:p>
        </w:tc>
        <w:tc>
          <w:tcPr>
            <w:tcW w:w="1196" w:type="dxa"/>
            <w:tcBorders>
              <w:bottom w:val="single" w:sz="4" w:space="0" w:color="auto"/>
            </w:tcBorders>
          </w:tcPr>
          <w:p w:rsidR="00DF3596" w:rsidRDefault="00DF3596" w:rsidP="0010000B">
            <w:pPr>
              <w:rPr>
                <w:rFonts w:eastAsia="仿宋_GB2312"/>
                <w:iCs/>
                <w:sz w:val="24"/>
              </w:rPr>
            </w:pPr>
            <w:r>
              <w:rPr>
                <w:rFonts w:eastAsia="仿宋_GB2312" w:hint="eastAsia"/>
                <w:iCs/>
                <w:sz w:val="24"/>
              </w:rPr>
              <w:t>X</w:t>
            </w:r>
            <w:r>
              <w:rPr>
                <w:rFonts w:eastAsia="仿宋_GB2312" w:hint="eastAsia"/>
                <w:iCs/>
                <w:sz w:val="24"/>
              </w:rPr>
              <w:t>日</w:t>
            </w:r>
          </w:p>
        </w:tc>
        <w:tc>
          <w:tcPr>
            <w:tcW w:w="1804" w:type="dxa"/>
            <w:tcBorders>
              <w:bottom w:val="single" w:sz="4" w:space="0" w:color="auto"/>
            </w:tcBorders>
          </w:tcPr>
          <w:p w:rsidR="00DF3596" w:rsidRDefault="00DF3596" w:rsidP="0010000B">
            <w:pPr>
              <w:rPr>
                <w:rFonts w:eastAsia="仿宋_GB2312"/>
                <w:iCs/>
                <w:sz w:val="24"/>
              </w:rPr>
            </w:pPr>
          </w:p>
        </w:tc>
        <w:tc>
          <w:tcPr>
            <w:tcW w:w="1423" w:type="dxa"/>
            <w:tcBorders>
              <w:bottom w:val="single" w:sz="4" w:space="0" w:color="auto"/>
            </w:tcBorders>
          </w:tcPr>
          <w:p w:rsidR="00DF3596" w:rsidRPr="00850EAC" w:rsidRDefault="00DF3596" w:rsidP="0010000B">
            <w:pPr>
              <w:rPr>
                <w:rFonts w:eastAsia="仿宋_GB2312"/>
                <w:iCs/>
                <w:sz w:val="24"/>
              </w:rPr>
            </w:pPr>
          </w:p>
        </w:tc>
        <w:tc>
          <w:tcPr>
            <w:tcW w:w="1239" w:type="dxa"/>
            <w:tcBorders>
              <w:bottom w:val="single" w:sz="4" w:space="0" w:color="auto"/>
            </w:tcBorders>
          </w:tcPr>
          <w:p w:rsidR="00DF3596" w:rsidRDefault="00DF3596" w:rsidP="0010000B">
            <w:pPr>
              <w:rPr>
                <w:rFonts w:eastAsia="仿宋_GB2312"/>
                <w:iCs/>
                <w:sz w:val="24"/>
              </w:rPr>
            </w:pPr>
            <w:r>
              <w:rPr>
                <w:rFonts w:eastAsia="仿宋_GB2312" w:hint="eastAsia"/>
                <w:iCs/>
                <w:sz w:val="24"/>
              </w:rPr>
              <w:t>配售对象关联账户报备</w:t>
            </w:r>
          </w:p>
        </w:tc>
        <w:tc>
          <w:tcPr>
            <w:tcW w:w="1218" w:type="dxa"/>
            <w:tcBorders>
              <w:bottom w:val="single" w:sz="4" w:space="0" w:color="auto"/>
            </w:tcBorders>
          </w:tcPr>
          <w:p w:rsidR="00DF3596" w:rsidRDefault="00DF3596" w:rsidP="0010000B">
            <w:pPr>
              <w:rPr>
                <w:rFonts w:eastAsia="仿宋_GB2312"/>
                <w:iCs/>
                <w:sz w:val="24"/>
              </w:rPr>
            </w:pPr>
          </w:p>
        </w:tc>
      </w:tr>
      <w:tr w:rsidR="00DF3596" w:rsidRPr="00261E6F" w:rsidTr="00C143E5">
        <w:tc>
          <w:tcPr>
            <w:tcW w:w="1642" w:type="dxa"/>
            <w:tcBorders>
              <w:bottom w:val="single" w:sz="4" w:space="0" w:color="auto"/>
            </w:tcBorders>
          </w:tcPr>
          <w:p w:rsidR="00DF3596" w:rsidRDefault="00D8511D" w:rsidP="0010000B">
            <w:pPr>
              <w:rPr>
                <w:rFonts w:eastAsia="仿宋_GB2312"/>
                <w:iCs/>
                <w:sz w:val="24"/>
              </w:rPr>
            </w:pPr>
            <w:r>
              <w:rPr>
                <w:rFonts w:eastAsia="仿宋_GB2312" w:hint="eastAsia"/>
                <w:iCs/>
                <w:sz w:val="24"/>
              </w:rPr>
              <w:t>11:00-12:00</w:t>
            </w:r>
          </w:p>
        </w:tc>
        <w:tc>
          <w:tcPr>
            <w:tcW w:w="1196" w:type="dxa"/>
            <w:tcBorders>
              <w:bottom w:val="single" w:sz="4" w:space="0" w:color="auto"/>
            </w:tcBorders>
          </w:tcPr>
          <w:p w:rsidR="00DF3596" w:rsidRDefault="00DF3596" w:rsidP="0010000B">
            <w:pPr>
              <w:rPr>
                <w:rFonts w:eastAsia="仿宋_GB2312"/>
                <w:iCs/>
                <w:sz w:val="24"/>
              </w:rPr>
            </w:pPr>
          </w:p>
        </w:tc>
        <w:tc>
          <w:tcPr>
            <w:tcW w:w="1804" w:type="dxa"/>
            <w:tcBorders>
              <w:bottom w:val="single" w:sz="4" w:space="0" w:color="auto"/>
            </w:tcBorders>
          </w:tcPr>
          <w:p w:rsidR="00DF3596" w:rsidRPr="00261E6F" w:rsidRDefault="00DF3596" w:rsidP="0010000B">
            <w:pPr>
              <w:rPr>
                <w:rFonts w:eastAsia="仿宋_GB2312"/>
                <w:iCs/>
                <w:sz w:val="24"/>
              </w:rPr>
            </w:pPr>
            <w:r>
              <w:rPr>
                <w:rFonts w:eastAsia="仿宋_GB2312" w:hint="eastAsia"/>
                <w:iCs/>
                <w:sz w:val="24"/>
              </w:rPr>
              <w:t>进行初步询价查询</w:t>
            </w:r>
          </w:p>
        </w:tc>
        <w:tc>
          <w:tcPr>
            <w:tcW w:w="1423" w:type="dxa"/>
            <w:tcBorders>
              <w:bottom w:val="single" w:sz="4" w:space="0" w:color="auto"/>
            </w:tcBorders>
          </w:tcPr>
          <w:p w:rsidR="00DF3596" w:rsidRPr="00850EAC" w:rsidRDefault="00DF3596" w:rsidP="0010000B">
            <w:pPr>
              <w:rPr>
                <w:rFonts w:eastAsia="仿宋_GB2312"/>
                <w:iCs/>
                <w:sz w:val="24"/>
              </w:rPr>
            </w:pPr>
          </w:p>
        </w:tc>
        <w:tc>
          <w:tcPr>
            <w:tcW w:w="1239" w:type="dxa"/>
            <w:tcBorders>
              <w:bottom w:val="single" w:sz="4" w:space="0" w:color="auto"/>
            </w:tcBorders>
          </w:tcPr>
          <w:p w:rsidR="00DF3596" w:rsidRPr="00261E6F" w:rsidRDefault="00DF3596" w:rsidP="0010000B">
            <w:pPr>
              <w:rPr>
                <w:rFonts w:eastAsia="仿宋_GB2312"/>
                <w:iCs/>
                <w:sz w:val="24"/>
              </w:rPr>
            </w:pPr>
            <w:r>
              <w:rPr>
                <w:rFonts w:eastAsia="仿宋_GB2312" w:hint="eastAsia"/>
                <w:iCs/>
                <w:sz w:val="24"/>
              </w:rPr>
              <w:t>进行初步询价</w:t>
            </w:r>
          </w:p>
        </w:tc>
        <w:tc>
          <w:tcPr>
            <w:tcW w:w="1218" w:type="dxa"/>
            <w:tcBorders>
              <w:bottom w:val="single" w:sz="4" w:space="0" w:color="auto"/>
            </w:tcBorders>
          </w:tcPr>
          <w:p w:rsidR="00DF3596" w:rsidRDefault="00DF3596" w:rsidP="0010000B">
            <w:pPr>
              <w:rPr>
                <w:rFonts w:eastAsia="仿宋_GB2312"/>
                <w:iCs/>
                <w:sz w:val="24"/>
              </w:rPr>
            </w:pPr>
          </w:p>
        </w:tc>
      </w:tr>
      <w:tr w:rsidR="00DF3596" w:rsidRPr="00E644BB" w:rsidTr="00287AE3">
        <w:trPr>
          <w:trHeight w:val="387"/>
        </w:trPr>
        <w:tc>
          <w:tcPr>
            <w:tcW w:w="8522" w:type="dxa"/>
            <w:gridSpan w:val="6"/>
            <w:shd w:val="clear" w:color="auto" w:fill="8DB3E2"/>
          </w:tcPr>
          <w:p w:rsidR="00DF3596" w:rsidRPr="00BD7745" w:rsidRDefault="00DF3596" w:rsidP="00C80AE9">
            <w:pPr>
              <w:rPr>
                <w:rFonts w:eastAsia="仿宋_GB2312"/>
                <w:b/>
                <w:iCs/>
                <w:sz w:val="24"/>
              </w:rPr>
            </w:pPr>
            <w:r>
              <w:rPr>
                <w:rFonts w:eastAsia="仿宋_GB2312" w:hint="eastAsia"/>
                <w:b/>
                <w:iCs/>
                <w:sz w:val="24"/>
              </w:rPr>
              <w:t>12</w:t>
            </w:r>
            <w:r w:rsidRPr="00BD7745">
              <w:rPr>
                <w:rFonts w:eastAsia="仿宋_GB2312" w:hint="eastAsia"/>
                <w:b/>
                <w:iCs/>
                <w:sz w:val="24"/>
              </w:rPr>
              <w:t>月</w:t>
            </w:r>
            <w:r w:rsidR="00D8511D">
              <w:rPr>
                <w:rFonts w:eastAsia="仿宋_GB2312" w:hint="eastAsia"/>
                <w:b/>
                <w:iCs/>
                <w:sz w:val="24"/>
              </w:rPr>
              <w:t>2</w:t>
            </w:r>
            <w:r w:rsidRPr="00BD7745">
              <w:rPr>
                <w:rFonts w:eastAsia="仿宋_GB2312" w:hint="eastAsia"/>
                <w:b/>
                <w:iCs/>
                <w:sz w:val="24"/>
              </w:rPr>
              <w:t>日，</w:t>
            </w:r>
            <w:r w:rsidRPr="00E644BB">
              <w:rPr>
                <w:rFonts w:eastAsia="仿宋_GB2312" w:hint="eastAsia"/>
                <w:b/>
                <w:iCs/>
                <w:sz w:val="24"/>
              </w:rPr>
              <w:t>模拟定价申购日前一个工作日</w:t>
            </w:r>
            <w:r w:rsidRPr="00E644BB">
              <w:rPr>
                <w:rFonts w:eastAsia="仿宋_GB2312" w:hint="eastAsia"/>
                <w:b/>
                <w:iCs/>
                <w:sz w:val="24"/>
              </w:rPr>
              <w:t>(T-1</w:t>
            </w:r>
            <w:r w:rsidRPr="00E644BB">
              <w:rPr>
                <w:rFonts w:eastAsia="仿宋_GB2312" w:hint="eastAsia"/>
                <w:b/>
                <w:iCs/>
                <w:sz w:val="24"/>
              </w:rPr>
              <w:t>日</w:t>
            </w:r>
            <w:r w:rsidRPr="00E644BB">
              <w:rPr>
                <w:rFonts w:eastAsia="仿宋_GB2312" w:hint="eastAsia"/>
                <w:b/>
                <w:iCs/>
                <w:sz w:val="24"/>
              </w:rPr>
              <w:t>)</w:t>
            </w:r>
            <w:r w:rsidR="00C80AE9" w:rsidRPr="00BD7745">
              <w:rPr>
                <w:rFonts w:eastAsia="仿宋_GB2312"/>
                <w:b/>
                <w:iCs/>
                <w:sz w:val="24"/>
              </w:rPr>
              <w:t xml:space="preserve"> </w:t>
            </w:r>
          </w:p>
        </w:tc>
      </w:tr>
      <w:tr w:rsidR="00C80AE9" w:rsidRPr="00261E6F" w:rsidTr="00C143E5">
        <w:tc>
          <w:tcPr>
            <w:tcW w:w="1642" w:type="dxa"/>
          </w:tcPr>
          <w:p w:rsidR="00C80AE9" w:rsidRDefault="00C80AE9" w:rsidP="00F51042">
            <w:pPr>
              <w:rPr>
                <w:rFonts w:eastAsia="仿宋_GB2312"/>
                <w:iCs/>
                <w:sz w:val="24"/>
              </w:rPr>
            </w:pPr>
            <w:r>
              <w:rPr>
                <w:rFonts w:eastAsia="仿宋_GB2312" w:hint="eastAsia"/>
                <w:iCs/>
                <w:sz w:val="24"/>
              </w:rPr>
              <w:t>15:00</w:t>
            </w:r>
            <w:r>
              <w:rPr>
                <w:rFonts w:eastAsia="仿宋_GB2312" w:hint="eastAsia"/>
                <w:iCs/>
                <w:sz w:val="24"/>
              </w:rPr>
              <w:t>前</w:t>
            </w:r>
          </w:p>
        </w:tc>
        <w:tc>
          <w:tcPr>
            <w:tcW w:w="1196" w:type="dxa"/>
          </w:tcPr>
          <w:p w:rsidR="00C80AE9" w:rsidRDefault="00C80AE9" w:rsidP="00F51042">
            <w:pPr>
              <w:rPr>
                <w:rFonts w:eastAsia="仿宋_GB2312"/>
                <w:iCs/>
                <w:sz w:val="24"/>
              </w:rPr>
            </w:pPr>
            <w:r>
              <w:rPr>
                <w:rFonts w:eastAsia="仿宋_GB2312" w:hint="eastAsia"/>
                <w:iCs/>
                <w:sz w:val="24"/>
              </w:rPr>
              <w:t>T-1</w:t>
            </w:r>
            <w:r>
              <w:rPr>
                <w:rFonts w:eastAsia="仿宋_GB2312" w:hint="eastAsia"/>
                <w:iCs/>
                <w:sz w:val="24"/>
              </w:rPr>
              <w:t>日</w:t>
            </w:r>
          </w:p>
        </w:tc>
        <w:tc>
          <w:tcPr>
            <w:tcW w:w="1804" w:type="dxa"/>
          </w:tcPr>
          <w:p w:rsidR="00C80AE9" w:rsidRDefault="00C80AE9" w:rsidP="00F51042">
            <w:pPr>
              <w:rPr>
                <w:rFonts w:eastAsia="仿宋_GB2312"/>
                <w:iCs/>
                <w:sz w:val="24"/>
              </w:rPr>
            </w:pPr>
            <w:r w:rsidRPr="00261E6F">
              <w:rPr>
                <w:rFonts w:eastAsia="仿宋_GB2312" w:hint="eastAsia"/>
                <w:iCs/>
                <w:sz w:val="24"/>
              </w:rPr>
              <w:t>确认参与初步</w:t>
            </w:r>
            <w:r w:rsidRPr="00261E6F">
              <w:rPr>
                <w:rFonts w:eastAsia="仿宋_GB2312" w:hint="eastAsia"/>
                <w:iCs/>
                <w:sz w:val="24"/>
              </w:rPr>
              <w:lastRenderedPageBreak/>
              <w:t>询价的有效配售对象账户信息</w:t>
            </w:r>
          </w:p>
        </w:tc>
        <w:tc>
          <w:tcPr>
            <w:tcW w:w="1423" w:type="dxa"/>
          </w:tcPr>
          <w:p w:rsidR="00C80AE9" w:rsidRPr="00F42609" w:rsidRDefault="00C80AE9" w:rsidP="00F51042">
            <w:pPr>
              <w:rPr>
                <w:rFonts w:eastAsia="仿宋_GB2312"/>
                <w:iCs/>
                <w:sz w:val="24"/>
              </w:rPr>
            </w:pPr>
          </w:p>
        </w:tc>
        <w:tc>
          <w:tcPr>
            <w:tcW w:w="1239" w:type="dxa"/>
          </w:tcPr>
          <w:p w:rsidR="00C80AE9" w:rsidRDefault="00C80AE9" w:rsidP="00F51042">
            <w:pPr>
              <w:rPr>
                <w:rFonts w:eastAsia="仿宋_GB2312"/>
                <w:iCs/>
                <w:sz w:val="24"/>
              </w:rPr>
            </w:pPr>
          </w:p>
        </w:tc>
        <w:tc>
          <w:tcPr>
            <w:tcW w:w="1218" w:type="dxa"/>
          </w:tcPr>
          <w:p w:rsidR="00C80AE9" w:rsidRPr="00890061" w:rsidRDefault="00C80AE9" w:rsidP="00F51042">
            <w:pPr>
              <w:rPr>
                <w:rFonts w:eastAsia="仿宋_GB2312"/>
                <w:iCs/>
                <w:sz w:val="24"/>
              </w:rPr>
            </w:pPr>
            <w:r w:rsidRPr="00890061">
              <w:rPr>
                <w:rFonts w:eastAsia="仿宋_GB2312" w:hint="eastAsia"/>
                <w:iCs/>
                <w:sz w:val="24"/>
              </w:rPr>
              <w:t>中</w:t>
            </w:r>
            <w:proofErr w:type="gramStart"/>
            <w:r w:rsidRPr="00890061">
              <w:rPr>
                <w:rFonts w:eastAsia="仿宋_GB2312" w:hint="eastAsia"/>
                <w:iCs/>
                <w:sz w:val="24"/>
              </w:rPr>
              <w:t>登完成</w:t>
            </w:r>
            <w:proofErr w:type="gramEnd"/>
            <w:r w:rsidRPr="00890061">
              <w:rPr>
                <w:rFonts w:eastAsia="仿宋_GB2312" w:hint="eastAsia"/>
                <w:iCs/>
                <w:sz w:val="24"/>
              </w:rPr>
              <w:lastRenderedPageBreak/>
              <w:t>网下申购基本信息维护</w:t>
            </w:r>
          </w:p>
        </w:tc>
      </w:tr>
      <w:tr w:rsidR="00C80AE9" w:rsidRPr="00261E6F" w:rsidTr="00C143E5">
        <w:tc>
          <w:tcPr>
            <w:tcW w:w="1642" w:type="dxa"/>
          </w:tcPr>
          <w:p w:rsidR="00C80AE9" w:rsidRDefault="00C80AE9" w:rsidP="00F51042">
            <w:pPr>
              <w:rPr>
                <w:rFonts w:eastAsia="仿宋_GB2312"/>
                <w:iCs/>
                <w:sz w:val="24"/>
              </w:rPr>
            </w:pPr>
            <w:r>
              <w:rPr>
                <w:rFonts w:eastAsia="仿宋_GB2312" w:hint="eastAsia"/>
                <w:iCs/>
                <w:sz w:val="24"/>
              </w:rPr>
              <w:lastRenderedPageBreak/>
              <w:t>15:00</w:t>
            </w:r>
            <w:r>
              <w:rPr>
                <w:rFonts w:eastAsia="仿宋_GB2312" w:hint="eastAsia"/>
                <w:iCs/>
                <w:sz w:val="24"/>
              </w:rPr>
              <w:t>前</w:t>
            </w:r>
          </w:p>
        </w:tc>
        <w:tc>
          <w:tcPr>
            <w:tcW w:w="1196" w:type="dxa"/>
          </w:tcPr>
          <w:p w:rsidR="00C80AE9" w:rsidRDefault="00C80AE9" w:rsidP="00F51042">
            <w:pPr>
              <w:rPr>
                <w:rFonts w:eastAsia="仿宋_GB2312"/>
                <w:iCs/>
                <w:sz w:val="24"/>
              </w:rPr>
            </w:pPr>
          </w:p>
        </w:tc>
        <w:tc>
          <w:tcPr>
            <w:tcW w:w="1804" w:type="dxa"/>
          </w:tcPr>
          <w:p w:rsidR="00C80AE9" w:rsidRPr="00680CC1" w:rsidRDefault="00C80AE9" w:rsidP="00F51042">
            <w:pPr>
              <w:rPr>
                <w:rFonts w:eastAsia="仿宋_GB2312"/>
                <w:iCs/>
                <w:sz w:val="24"/>
              </w:rPr>
            </w:pPr>
            <w:r w:rsidRPr="00602D4F">
              <w:rPr>
                <w:rFonts w:eastAsia="仿宋_GB2312"/>
                <w:iCs/>
                <w:sz w:val="24"/>
              </w:rPr>
              <w:t>录入并提交确定的股票发行价格等申购参数</w:t>
            </w:r>
          </w:p>
        </w:tc>
        <w:tc>
          <w:tcPr>
            <w:tcW w:w="1423" w:type="dxa"/>
          </w:tcPr>
          <w:p w:rsidR="00C80AE9" w:rsidRPr="00D915DA" w:rsidRDefault="00C80AE9" w:rsidP="00F51042">
            <w:pPr>
              <w:rPr>
                <w:rFonts w:eastAsia="仿宋_GB2312"/>
                <w:iCs/>
                <w:color w:val="FF0000"/>
                <w:sz w:val="24"/>
              </w:rPr>
            </w:pPr>
          </w:p>
        </w:tc>
        <w:tc>
          <w:tcPr>
            <w:tcW w:w="1239" w:type="dxa"/>
          </w:tcPr>
          <w:p w:rsidR="00C80AE9" w:rsidRDefault="00C80AE9" w:rsidP="00F51042">
            <w:pPr>
              <w:rPr>
                <w:rFonts w:eastAsia="仿宋_GB2312"/>
                <w:iCs/>
                <w:sz w:val="24"/>
              </w:rPr>
            </w:pPr>
          </w:p>
        </w:tc>
        <w:tc>
          <w:tcPr>
            <w:tcW w:w="1218" w:type="dxa"/>
          </w:tcPr>
          <w:p w:rsidR="00C80AE9" w:rsidRPr="003F205E" w:rsidRDefault="00C80AE9" w:rsidP="00F51042">
            <w:pPr>
              <w:rPr>
                <w:rFonts w:eastAsia="仿宋_GB2312"/>
                <w:iCs/>
                <w:color w:val="FF0000"/>
                <w:sz w:val="24"/>
              </w:rPr>
            </w:pPr>
          </w:p>
        </w:tc>
      </w:tr>
      <w:tr w:rsidR="00C80AE9" w:rsidRPr="00261E6F" w:rsidTr="00C143E5">
        <w:tc>
          <w:tcPr>
            <w:tcW w:w="1642" w:type="dxa"/>
          </w:tcPr>
          <w:p w:rsidR="00C80AE9" w:rsidRDefault="00C80AE9" w:rsidP="00F51042">
            <w:pPr>
              <w:rPr>
                <w:rFonts w:eastAsia="仿宋_GB2312"/>
                <w:iCs/>
                <w:sz w:val="24"/>
              </w:rPr>
            </w:pPr>
            <w:r>
              <w:rPr>
                <w:rFonts w:eastAsia="仿宋_GB2312" w:hint="eastAsia"/>
                <w:iCs/>
                <w:sz w:val="24"/>
              </w:rPr>
              <w:t>15:30</w:t>
            </w:r>
            <w:r w:rsidR="003950C1">
              <w:rPr>
                <w:rFonts w:eastAsia="仿宋_GB2312" w:hint="eastAsia"/>
                <w:iCs/>
                <w:sz w:val="24"/>
              </w:rPr>
              <w:t>前</w:t>
            </w:r>
          </w:p>
        </w:tc>
        <w:tc>
          <w:tcPr>
            <w:tcW w:w="1196" w:type="dxa"/>
          </w:tcPr>
          <w:p w:rsidR="00C80AE9" w:rsidRDefault="00C80AE9" w:rsidP="00F51042">
            <w:pPr>
              <w:rPr>
                <w:rFonts w:eastAsia="仿宋_GB2312"/>
                <w:iCs/>
                <w:sz w:val="24"/>
              </w:rPr>
            </w:pPr>
          </w:p>
        </w:tc>
        <w:tc>
          <w:tcPr>
            <w:tcW w:w="1804" w:type="dxa"/>
          </w:tcPr>
          <w:p w:rsidR="00C80AE9" w:rsidRPr="00261E6F" w:rsidRDefault="00C80AE9" w:rsidP="00F51042">
            <w:pPr>
              <w:rPr>
                <w:rFonts w:eastAsia="仿宋_GB2312"/>
                <w:iCs/>
                <w:sz w:val="24"/>
              </w:rPr>
            </w:pPr>
          </w:p>
        </w:tc>
        <w:tc>
          <w:tcPr>
            <w:tcW w:w="1423" w:type="dxa"/>
          </w:tcPr>
          <w:p w:rsidR="00C80AE9" w:rsidRPr="00F42609" w:rsidRDefault="00C80AE9" w:rsidP="00F51042">
            <w:pPr>
              <w:rPr>
                <w:rFonts w:eastAsia="仿宋_GB2312"/>
                <w:iCs/>
                <w:sz w:val="24"/>
              </w:rPr>
            </w:pPr>
            <w:r w:rsidRPr="00261E6F">
              <w:rPr>
                <w:rFonts w:eastAsia="仿宋_GB2312" w:hint="eastAsia"/>
                <w:iCs/>
                <w:sz w:val="24"/>
              </w:rPr>
              <w:t>完成</w:t>
            </w:r>
            <w:r>
              <w:rPr>
                <w:rFonts w:eastAsia="仿宋_GB2312" w:hint="eastAsia"/>
                <w:iCs/>
                <w:sz w:val="24"/>
              </w:rPr>
              <w:t>定价申购</w:t>
            </w:r>
            <w:r w:rsidRPr="00261E6F">
              <w:rPr>
                <w:rFonts w:eastAsia="仿宋_GB2312" w:hint="eastAsia"/>
                <w:iCs/>
                <w:sz w:val="24"/>
              </w:rPr>
              <w:t>参数审核</w:t>
            </w:r>
            <w:r w:rsidRPr="00261E6F">
              <w:rPr>
                <w:rFonts w:eastAsia="仿宋_GB2312" w:hint="eastAsia"/>
                <w:iCs/>
                <w:sz w:val="24"/>
              </w:rPr>
              <w:t xml:space="preserve"> </w:t>
            </w:r>
          </w:p>
        </w:tc>
        <w:tc>
          <w:tcPr>
            <w:tcW w:w="1239" w:type="dxa"/>
          </w:tcPr>
          <w:p w:rsidR="00C80AE9" w:rsidRDefault="00C80AE9" w:rsidP="00F51042">
            <w:pPr>
              <w:rPr>
                <w:rFonts w:eastAsia="仿宋_GB2312"/>
                <w:iCs/>
                <w:sz w:val="24"/>
              </w:rPr>
            </w:pPr>
          </w:p>
        </w:tc>
        <w:tc>
          <w:tcPr>
            <w:tcW w:w="1218" w:type="dxa"/>
          </w:tcPr>
          <w:p w:rsidR="00C80AE9" w:rsidRDefault="00C80AE9" w:rsidP="00F51042">
            <w:pPr>
              <w:rPr>
                <w:rFonts w:eastAsia="仿宋_GB2312"/>
                <w:iCs/>
                <w:sz w:val="24"/>
              </w:rPr>
            </w:pPr>
          </w:p>
        </w:tc>
      </w:tr>
      <w:tr w:rsidR="00C80AE9" w:rsidRPr="00261E6F" w:rsidTr="00C143E5">
        <w:tc>
          <w:tcPr>
            <w:tcW w:w="1642" w:type="dxa"/>
          </w:tcPr>
          <w:p w:rsidR="00C80AE9" w:rsidRDefault="00C80AE9" w:rsidP="00F51042">
            <w:pPr>
              <w:rPr>
                <w:rFonts w:eastAsia="仿宋_GB2312"/>
                <w:iCs/>
                <w:sz w:val="24"/>
              </w:rPr>
            </w:pPr>
            <w:r>
              <w:rPr>
                <w:rFonts w:eastAsia="仿宋_GB2312" w:hint="eastAsia"/>
                <w:iCs/>
                <w:sz w:val="24"/>
              </w:rPr>
              <w:t>15:30</w:t>
            </w:r>
          </w:p>
        </w:tc>
        <w:tc>
          <w:tcPr>
            <w:tcW w:w="1196" w:type="dxa"/>
          </w:tcPr>
          <w:p w:rsidR="00C80AE9" w:rsidRDefault="00C80AE9" w:rsidP="00F51042">
            <w:pPr>
              <w:rPr>
                <w:rFonts w:eastAsia="仿宋_GB2312"/>
                <w:iCs/>
                <w:sz w:val="24"/>
              </w:rPr>
            </w:pPr>
          </w:p>
        </w:tc>
        <w:tc>
          <w:tcPr>
            <w:tcW w:w="1804" w:type="dxa"/>
          </w:tcPr>
          <w:p w:rsidR="00C80AE9" w:rsidRPr="00602D4F" w:rsidRDefault="00C80AE9" w:rsidP="00F51042">
            <w:pPr>
              <w:rPr>
                <w:rFonts w:eastAsia="仿宋_GB2312"/>
                <w:iCs/>
                <w:sz w:val="24"/>
              </w:rPr>
            </w:pPr>
          </w:p>
        </w:tc>
        <w:tc>
          <w:tcPr>
            <w:tcW w:w="1423" w:type="dxa"/>
          </w:tcPr>
          <w:p w:rsidR="00C80AE9" w:rsidRPr="006260C6" w:rsidRDefault="00C80AE9" w:rsidP="00F51042">
            <w:pPr>
              <w:rPr>
                <w:rFonts w:eastAsia="仿宋_GB2312"/>
                <w:iCs/>
                <w:color w:val="000000" w:themeColor="text1"/>
                <w:sz w:val="24"/>
              </w:rPr>
            </w:pPr>
            <w:r w:rsidRPr="006260C6">
              <w:rPr>
                <w:rFonts w:eastAsia="仿宋_GB2312" w:hint="eastAsia"/>
                <w:iCs/>
                <w:color w:val="000000" w:themeColor="text1"/>
                <w:sz w:val="24"/>
              </w:rPr>
              <w:t>发送</w:t>
            </w:r>
            <w:r w:rsidRPr="00E457AF">
              <w:rPr>
                <w:rFonts w:eastAsia="仿宋_GB2312" w:hint="eastAsia"/>
                <w:iCs/>
                <w:color w:val="000000" w:themeColor="text1"/>
                <w:sz w:val="24"/>
              </w:rPr>
              <w:t>新股网下发行账户关系数据文件</w:t>
            </w:r>
            <w:r w:rsidRPr="006260C6">
              <w:rPr>
                <w:rFonts w:eastAsia="仿宋_GB2312" w:hint="eastAsia"/>
                <w:iCs/>
                <w:color w:val="000000" w:themeColor="text1"/>
                <w:sz w:val="24"/>
              </w:rPr>
              <w:t>至中登</w:t>
            </w:r>
          </w:p>
        </w:tc>
        <w:tc>
          <w:tcPr>
            <w:tcW w:w="1239" w:type="dxa"/>
          </w:tcPr>
          <w:p w:rsidR="00C80AE9" w:rsidRDefault="00C80AE9" w:rsidP="00F51042">
            <w:pPr>
              <w:rPr>
                <w:rFonts w:eastAsia="仿宋_GB2312"/>
                <w:iCs/>
                <w:sz w:val="24"/>
              </w:rPr>
            </w:pPr>
          </w:p>
        </w:tc>
        <w:tc>
          <w:tcPr>
            <w:tcW w:w="1218" w:type="dxa"/>
          </w:tcPr>
          <w:p w:rsidR="00C80AE9" w:rsidRDefault="00C80AE9" w:rsidP="00F51042">
            <w:pPr>
              <w:rPr>
                <w:rFonts w:ascii="宋体" w:hAnsi="宋体"/>
                <w:szCs w:val="21"/>
              </w:rPr>
            </w:pPr>
          </w:p>
        </w:tc>
      </w:tr>
      <w:tr w:rsidR="00C80AE9" w:rsidRPr="00261E6F" w:rsidTr="00C80AE9">
        <w:tc>
          <w:tcPr>
            <w:tcW w:w="1642" w:type="dxa"/>
            <w:tcBorders>
              <w:bottom w:val="single" w:sz="4" w:space="0" w:color="auto"/>
            </w:tcBorders>
          </w:tcPr>
          <w:p w:rsidR="00C80AE9" w:rsidRDefault="00C80AE9" w:rsidP="00F51042">
            <w:pPr>
              <w:rPr>
                <w:rFonts w:eastAsia="仿宋_GB2312"/>
                <w:iCs/>
                <w:sz w:val="24"/>
              </w:rPr>
            </w:pPr>
            <w:r>
              <w:rPr>
                <w:rFonts w:eastAsia="仿宋_GB2312" w:hint="eastAsia"/>
                <w:iCs/>
                <w:sz w:val="24"/>
              </w:rPr>
              <w:t>17:00</w:t>
            </w:r>
            <w:r>
              <w:rPr>
                <w:rFonts w:eastAsia="仿宋_GB2312" w:hint="eastAsia"/>
                <w:iCs/>
                <w:sz w:val="24"/>
              </w:rPr>
              <w:t>前</w:t>
            </w:r>
          </w:p>
        </w:tc>
        <w:tc>
          <w:tcPr>
            <w:tcW w:w="1196" w:type="dxa"/>
            <w:tcBorders>
              <w:bottom w:val="single" w:sz="4" w:space="0" w:color="auto"/>
            </w:tcBorders>
          </w:tcPr>
          <w:p w:rsidR="00C80AE9" w:rsidRDefault="00C80AE9" w:rsidP="00F51042">
            <w:pPr>
              <w:rPr>
                <w:rFonts w:eastAsia="仿宋_GB2312"/>
                <w:iCs/>
                <w:sz w:val="24"/>
              </w:rPr>
            </w:pPr>
          </w:p>
        </w:tc>
        <w:tc>
          <w:tcPr>
            <w:tcW w:w="1804" w:type="dxa"/>
            <w:tcBorders>
              <w:bottom w:val="single" w:sz="4" w:space="0" w:color="auto"/>
            </w:tcBorders>
          </w:tcPr>
          <w:p w:rsidR="00C80AE9" w:rsidRPr="00261E6F" w:rsidRDefault="00C80AE9" w:rsidP="00F51042">
            <w:pPr>
              <w:rPr>
                <w:rFonts w:eastAsia="仿宋_GB2312"/>
                <w:iCs/>
                <w:sz w:val="24"/>
              </w:rPr>
            </w:pPr>
            <w:r w:rsidRPr="00261E6F">
              <w:rPr>
                <w:rFonts w:eastAsia="仿宋_GB2312" w:hint="eastAsia"/>
                <w:iCs/>
                <w:sz w:val="24"/>
              </w:rPr>
              <w:t>完成</w:t>
            </w:r>
            <w:r>
              <w:rPr>
                <w:rFonts w:eastAsia="仿宋_GB2312" w:hint="eastAsia"/>
                <w:iCs/>
                <w:sz w:val="24"/>
              </w:rPr>
              <w:t>定价申购</w:t>
            </w:r>
            <w:r w:rsidRPr="00261E6F">
              <w:rPr>
                <w:rFonts w:eastAsia="仿宋_GB2312" w:hint="eastAsia"/>
                <w:iCs/>
                <w:sz w:val="24"/>
              </w:rPr>
              <w:t>参数确认</w:t>
            </w:r>
          </w:p>
        </w:tc>
        <w:tc>
          <w:tcPr>
            <w:tcW w:w="1423" w:type="dxa"/>
            <w:tcBorders>
              <w:bottom w:val="single" w:sz="4" w:space="0" w:color="auto"/>
            </w:tcBorders>
          </w:tcPr>
          <w:p w:rsidR="00C80AE9" w:rsidRPr="00261E6F" w:rsidRDefault="00C80AE9" w:rsidP="00F51042">
            <w:pPr>
              <w:rPr>
                <w:rFonts w:eastAsia="仿宋_GB2312"/>
                <w:iCs/>
                <w:sz w:val="24"/>
              </w:rPr>
            </w:pPr>
          </w:p>
        </w:tc>
        <w:tc>
          <w:tcPr>
            <w:tcW w:w="1239" w:type="dxa"/>
            <w:tcBorders>
              <w:bottom w:val="single" w:sz="4" w:space="0" w:color="auto"/>
            </w:tcBorders>
          </w:tcPr>
          <w:p w:rsidR="00C80AE9" w:rsidRDefault="00C80AE9" w:rsidP="00F51042">
            <w:pPr>
              <w:rPr>
                <w:rFonts w:eastAsia="仿宋_GB2312"/>
                <w:iCs/>
                <w:sz w:val="24"/>
              </w:rPr>
            </w:pPr>
          </w:p>
        </w:tc>
        <w:tc>
          <w:tcPr>
            <w:tcW w:w="1218" w:type="dxa"/>
            <w:tcBorders>
              <w:bottom w:val="single" w:sz="4" w:space="0" w:color="auto"/>
            </w:tcBorders>
          </w:tcPr>
          <w:p w:rsidR="00C80AE9" w:rsidRDefault="00C80AE9" w:rsidP="00F51042">
            <w:pPr>
              <w:rPr>
                <w:rFonts w:eastAsia="仿宋_GB2312"/>
                <w:iCs/>
                <w:sz w:val="24"/>
              </w:rPr>
            </w:pPr>
          </w:p>
        </w:tc>
      </w:tr>
      <w:tr w:rsidR="00C80AE9" w:rsidRPr="00261E6F" w:rsidTr="00C80AE9">
        <w:tc>
          <w:tcPr>
            <w:tcW w:w="8522" w:type="dxa"/>
            <w:gridSpan w:val="6"/>
            <w:shd w:val="clear" w:color="auto" w:fill="8DB3E2" w:themeFill="text2" w:themeFillTint="66"/>
          </w:tcPr>
          <w:p w:rsidR="00C80AE9" w:rsidRDefault="00C80AE9" w:rsidP="0020226A">
            <w:pPr>
              <w:rPr>
                <w:rFonts w:eastAsia="仿宋_GB2312"/>
                <w:iCs/>
                <w:sz w:val="24"/>
              </w:rPr>
            </w:pPr>
            <w:r>
              <w:rPr>
                <w:rFonts w:eastAsia="仿宋_GB2312" w:hint="eastAsia"/>
                <w:b/>
                <w:iCs/>
                <w:sz w:val="24"/>
              </w:rPr>
              <w:t>12</w:t>
            </w:r>
            <w:r w:rsidRPr="00BD7745">
              <w:rPr>
                <w:rFonts w:eastAsia="仿宋_GB2312" w:hint="eastAsia"/>
                <w:b/>
                <w:iCs/>
                <w:sz w:val="24"/>
              </w:rPr>
              <w:t>月</w:t>
            </w:r>
            <w:r w:rsidR="0020226A">
              <w:rPr>
                <w:rFonts w:eastAsia="仿宋_GB2312" w:hint="eastAsia"/>
                <w:b/>
                <w:iCs/>
                <w:sz w:val="24"/>
              </w:rPr>
              <w:t>3</w:t>
            </w:r>
            <w:r w:rsidRPr="00BD7745">
              <w:rPr>
                <w:rFonts w:eastAsia="仿宋_GB2312" w:hint="eastAsia"/>
                <w:b/>
                <w:iCs/>
                <w:sz w:val="24"/>
              </w:rPr>
              <w:t>日，</w:t>
            </w:r>
            <w:r w:rsidRPr="00E644BB">
              <w:rPr>
                <w:rFonts w:eastAsia="仿宋_GB2312" w:hint="eastAsia"/>
                <w:b/>
                <w:iCs/>
                <w:sz w:val="24"/>
              </w:rPr>
              <w:t>模拟定价申购日（</w:t>
            </w:r>
            <w:r w:rsidRPr="00E644BB">
              <w:rPr>
                <w:rFonts w:eastAsia="仿宋_GB2312" w:hint="eastAsia"/>
                <w:b/>
                <w:iCs/>
                <w:sz w:val="24"/>
              </w:rPr>
              <w:t>T</w:t>
            </w:r>
            <w:r w:rsidRPr="00E644BB">
              <w:rPr>
                <w:rFonts w:eastAsia="仿宋_GB2312" w:hint="eastAsia"/>
                <w:b/>
                <w:iCs/>
                <w:sz w:val="24"/>
              </w:rPr>
              <w:t>日）</w:t>
            </w:r>
          </w:p>
        </w:tc>
      </w:tr>
      <w:tr w:rsidR="00DF3596" w:rsidRPr="00261E6F" w:rsidTr="00C143E5">
        <w:tc>
          <w:tcPr>
            <w:tcW w:w="1642" w:type="dxa"/>
            <w:tcBorders>
              <w:bottom w:val="single" w:sz="4" w:space="0" w:color="auto"/>
            </w:tcBorders>
          </w:tcPr>
          <w:p w:rsidR="00DF3596" w:rsidRDefault="00C80AE9" w:rsidP="0010000B">
            <w:pPr>
              <w:rPr>
                <w:rFonts w:eastAsia="仿宋_GB2312"/>
                <w:iCs/>
                <w:sz w:val="24"/>
              </w:rPr>
            </w:pPr>
            <w:r>
              <w:rPr>
                <w:rFonts w:eastAsia="仿宋_GB2312" w:hint="eastAsia"/>
                <w:iCs/>
                <w:sz w:val="24"/>
              </w:rPr>
              <w:t>9:30-15:0</w:t>
            </w:r>
            <w:r w:rsidR="00DF3596">
              <w:rPr>
                <w:rFonts w:eastAsia="仿宋_GB2312" w:hint="eastAsia"/>
                <w:iCs/>
                <w:sz w:val="24"/>
              </w:rPr>
              <w:t>0</w:t>
            </w:r>
          </w:p>
        </w:tc>
        <w:tc>
          <w:tcPr>
            <w:tcW w:w="1196" w:type="dxa"/>
            <w:tcBorders>
              <w:bottom w:val="single" w:sz="4" w:space="0" w:color="auto"/>
            </w:tcBorders>
          </w:tcPr>
          <w:p w:rsidR="00DF3596" w:rsidRDefault="00DF3596" w:rsidP="0010000B">
            <w:pPr>
              <w:rPr>
                <w:rFonts w:eastAsia="仿宋_GB2312"/>
                <w:iCs/>
                <w:sz w:val="24"/>
              </w:rPr>
            </w:pPr>
            <w:r>
              <w:rPr>
                <w:rFonts w:eastAsia="仿宋_GB2312" w:hint="eastAsia"/>
                <w:iCs/>
                <w:sz w:val="24"/>
              </w:rPr>
              <w:t>T</w:t>
            </w:r>
            <w:r>
              <w:rPr>
                <w:rFonts w:eastAsia="仿宋_GB2312" w:hint="eastAsia"/>
                <w:iCs/>
                <w:sz w:val="24"/>
              </w:rPr>
              <w:t>日</w:t>
            </w:r>
          </w:p>
        </w:tc>
        <w:tc>
          <w:tcPr>
            <w:tcW w:w="1804" w:type="dxa"/>
            <w:tcBorders>
              <w:bottom w:val="single" w:sz="4" w:space="0" w:color="auto"/>
            </w:tcBorders>
          </w:tcPr>
          <w:p w:rsidR="00DF3596" w:rsidRPr="00602D4F" w:rsidRDefault="00DF3596" w:rsidP="0010000B">
            <w:pPr>
              <w:rPr>
                <w:rFonts w:eastAsia="仿宋_GB2312"/>
                <w:iCs/>
                <w:sz w:val="24"/>
              </w:rPr>
            </w:pPr>
            <w:r w:rsidRPr="00602D4F">
              <w:rPr>
                <w:rFonts w:eastAsia="仿宋_GB2312"/>
                <w:iCs/>
                <w:sz w:val="24"/>
              </w:rPr>
              <w:t>查询申报情</w:t>
            </w:r>
            <w:r w:rsidRPr="00602D4F">
              <w:rPr>
                <w:rFonts w:eastAsia="仿宋_GB2312" w:hint="eastAsia"/>
                <w:iCs/>
                <w:sz w:val="24"/>
              </w:rPr>
              <w:t>况</w:t>
            </w:r>
          </w:p>
          <w:p w:rsidR="00DF3596" w:rsidRPr="00261E6F" w:rsidRDefault="00DF3596" w:rsidP="0010000B">
            <w:pPr>
              <w:rPr>
                <w:rFonts w:eastAsia="仿宋_GB2312"/>
                <w:iCs/>
                <w:sz w:val="24"/>
              </w:rPr>
            </w:pPr>
          </w:p>
        </w:tc>
        <w:tc>
          <w:tcPr>
            <w:tcW w:w="1423" w:type="dxa"/>
            <w:tcBorders>
              <w:bottom w:val="single" w:sz="4" w:space="0" w:color="auto"/>
            </w:tcBorders>
          </w:tcPr>
          <w:p w:rsidR="00DF3596" w:rsidRPr="00261E6F" w:rsidRDefault="00DF3596" w:rsidP="0010000B">
            <w:pPr>
              <w:rPr>
                <w:rFonts w:eastAsia="仿宋_GB2312"/>
                <w:iCs/>
                <w:sz w:val="24"/>
              </w:rPr>
            </w:pPr>
          </w:p>
        </w:tc>
        <w:tc>
          <w:tcPr>
            <w:tcW w:w="1239" w:type="dxa"/>
            <w:tcBorders>
              <w:bottom w:val="single" w:sz="4" w:space="0" w:color="auto"/>
            </w:tcBorders>
          </w:tcPr>
          <w:p w:rsidR="00DF3596" w:rsidRDefault="00DF3596" w:rsidP="0010000B">
            <w:pPr>
              <w:rPr>
                <w:rFonts w:eastAsia="仿宋_GB2312"/>
                <w:iCs/>
                <w:sz w:val="24"/>
              </w:rPr>
            </w:pPr>
            <w:r>
              <w:rPr>
                <w:rFonts w:eastAsia="仿宋_GB2312" w:hint="eastAsia"/>
                <w:iCs/>
                <w:sz w:val="24"/>
              </w:rPr>
              <w:t>进行定价申购</w:t>
            </w:r>
          </w:p>
        </w:tc>
        <w:tc>
          <w:tcPr>
            <w:tcW w:w="1218" w:type="dxa"/>
            <w:tcBorders>
              <w:bottom w:val="single" w:sz="4" w:space="0" w:color="auto"/>
            </w:tcBorders>
          </w:tcPr>
          <w:p w:rsidR="00DF3596" w:rsidRDefault="00DF3596" w:rsidP="0010000B">
            <w:pPr>
              <w:rPr>
                <w:rFonts w:eastAsia="仿宋_GB2312"/>
                <w:iCs/>
                <w:sz w:val="24"/>
              </w:rPr>
            </w:pPr>
          </w:p>
        </w:tc>
      </w:tr>
      <w:tr w:rsidR="00DF3596" w:rsidRPr="00261E6F" w:rsidTr="00C143E5">
        <w:tc>
          <w:tcPr>
            <w:tcW w:w="1642" w:type="dxa"/>
            <w:tcBorders>
              <w:bottom w:val="single" w:sz="4" w:space="0" w:color="auto"/>
            </w:tcBorders>
          </w:tcPr>
          <w:p w:rsidR="00DF3596" w:rsidRPr="004E28B5" w:rsidRDefault="00DF3596" w:rsidP="00C80AE9">
            <w:pPr>
              <w:rPr>
                <w:rFonts w:eastAsia="仿宋_GB2312"/>
                <w:iCs/>
                <w:sz w:val="24"/>
              </w:rPr>
            </w:pPr>
            <w:r w:rsidRPr="004E28B5">
              <w:rPr>
                <w:rFonts w:eastAsia="仿宋_GB2312" w:hint="eastAsia"/>
                <w:iCs/>
                <w:sz w:val="24"/>
              </w:rPr>
              <w:t>15:</w:t>
            </w:r>
            <w:r w:rsidR="00C80AE9">
              <w:rPr>
                <w:rFonts w:eastAsia="仿宋_GB2312" w:hint="eastAsia"/>
                <w:iCs/>
                <w:sz w:val="24"/>
              </w:rPr>
              <w:t>00</w:t>
            </w:r>
            <w:r w:rsidR="00C80AE9">
              <w:rPr>
                <w:rFonts w:eastAsia="仿宋_GB2312" w:hint="eastAsia"/>
                <w:iCs/>
                <w:sz w:val="24"/>
              </w:rPr>
              <w:t>后</w:t>
            </w:r>
          </w:p>
        </w:tc>
        <w:tc>
          <w:tcPr>
            <w:tcW w:w="1196" w:type="dxa"/>
            <w:tcBorders>
              <w:bottom w:val="single" w:sz="4" w:space="0" w:color="auto"/>
            </w:tcBorders>
          </w:tcPr>
          <w:p w:rsidR="00DF3596" w:rsidRDefault="00DF3596" w:rsidP="0010000B">
            <w:pPr>
              <w:rPr>
                <w:rFonts w:eastAsia="仿宋_GB2312"/>
                <w:iCs/>
                <w:sz w:val="24"/>
              </w:rPr>
            </w:pPr>
          </w:p>
        </w:tc>
        <w:tc>
          <w:tcPr>
            <w:tcW w:w="1804" w:type="dxa"/>
            <w:tcBorders>
              <w:bottom w:val="single" w:sz="4" w:space="0" w:color="auto"/>
            </w:tcBorders>
          </w:tcPr>
          <w:p w:rsidR="00DF3596" w:rsidRPr="00602D4F" w:rsidRDefault="00DF3596" w:rsidP="0010000B">
            <w:pPr>
              <w:rPr>
                <w:rFonts w:eastAsia="仿宋_GB2312"/>
                <w:iCs/>
                <w:sz w:val="24"/>
              </w:rPr>
            </w:pPr>
            <w:r w:rsidRPr="00602D4F">
              <w:rPr>
                <w:rFonts w:eastAsia="仿宋_GB2312"/>
                <w:iCs/>
                <w:sz w:val="24"/>
              </w:rPr>
              <w:t>查询并下载申购结果</w:t>
            </w:r>
            <w:r w:rsidR="00C70ACD">
              <w:rPr>
                <w:rFonts w:eastAsia="仿宋_GB2312" w:hint="eastAsia"/>
                <w:iCs/>
                <w:sz w:val="24"/>
              </w:rPr>
              <w:t>；</w:t>
            </w:r>
          </w:p>
          <w:p w:rsidR="00DF3596" w:rsidRPr="00602D4F" w:rsidRDefault="00DF3596" w:rsidP="0010000B">
            <w:pPr>
              <w:rPr>
                <w:rFonts w:eastAsia="仿宋_GB2312"/>
                <w:iCs/>
                <w:sz w:val="24"/>
              </w:rPr>
            </w:pPr>
            <w:r w:rsidRPr="00602D4F">
              <w:rPr>
                <w:rFonts w:eastAsia="仿宋_GB2312"/>
                <w:iCs/>
                <w:sz w:val="24"/>
              </w:rPr>
              <w:t>确认</w:t>
            </w:r>
            <w:r w:rsidRPr="00602D4F">
              <w:rPr>
                <w:rFonts w:eastAsia="仿宋_GB2312" w:hint="eastAsia"/>
                <w:iCs/>
                <w:sz w:val="24"/>
              </w:rPr>
              <w:t>有效</w:t>
            </w:r>
            <w:r w:rsidRPr="00602D4F">
              <w:rPr>
                <w:rFonts w:eastAsia="仿宋_GB2312"/>
                <w:iCs/>
                <w:sz w:val="24"/>
              </w:rPr>
              <w:t>申购数据</w:t>
            </w:r>
          </w:p>
        </w:tc>
        <w:tc>
          <w:tcPr>
            <w:tcW w:w="1423" w:type="dxa"/>
            <w:tcBorders>
              <w:bottom w:val="single" w:sz="4" w:space="0" w:color="auto"/>
            </w:tcBorders>
          </w:tcPr>
          <w:p w:rsidR="00DF3596" w:rsidRPr="00261E6F" w:rsidRDefault="00DF3596" w:rsidP="0010000B">
            <w:pPr>
              <w:rPr>
                <w:rFonts w:eastAsia="仿宋_GB2312"/>
                <w:iCs/>
                <w:sz w:val="24"/>
              </w:rPr>
            </w:pPr>
          </w:p>
        </w:tc>
        <w:tc>
          <w:tcPr>
            <w:tcW w:w="1239" w:type="dxa"/>
            <w:tcBorders>
              <w:bottom w:val="single" w:sz="4" w:space="0" w:color="auto"/>
            </w:tcBorders>
          </w:tcPr>
          <w:p w:rsidR="00DF3596" w:rsidRDefault="00DF3596" w:rsidP="0010000B">
            <w:pPr>
              <w:rPr>
                <w:rFonts w:eastAsia="仿宋_GB2312"/>
                <w:iCs/>
                <w:sz w:val="24"/>
              </w:rPr>
            </w:pPr>
          </w:p>
        </w:tc>
        <w:tc>
          <w:tcPr>
            <w:tcW w:w="1218" w:type="dxa"/>
            <w:tcBorders>
              <w:bottom w:val="single" w:sz="4" w:space="0" w:color="auto"/>
            </w:tcBorders>
          </w:tcPr>
          <w:p w:rsidR="00DF3596" w:rsidRDefault="00DF3596" w:rsidP="0010000B">
            <w:pPr>
              <w:rPr>
                <w:rFonts w:eastAsia="仿宋_GB2312"/>
                <w:iCs/>
                <w:sz w:val="24"/>
              </w:rPr>
            </w:pPr>
          </w:p>
        </w:tc>
      </w:tr>
      <w:tr w:rsidR="00C80AE9" w:rsidRPr="00261E6F" w:rsidTr="00C143E5">
        <w:tc>
          <w:tcPr>
            <w:tcW w:w="1642" w:type="dxa"/>
            <w:tcBorders>
              <w:bottom w:val="single" w:sz="4" w:space="0" w:color="auto"/>
            </w:tcBorders>
          </w:tcPr>
          <w:p w:rsidR="00C80AE9" w:rsidRDefault="00C80AE9" w:rsidP="00F51042">
            <w:pPr>
              <w:rPr>
                <w:rFonts w:eastAsia="仿宋_GB2312"/>
                <w:iCs/>
                <w:sz w:val="24"/>
              </w:rPr>
            </w:pPr>
            <w:r>
              <w:rPr>
                <w:rFonts w:eastAsia="仿宋_GB2312" w:hint="eastAsia"/>
                <w:iCs/>
                <w:sz w:val="24"/>
              </w:rPr>
              <w:t>15:00</w:t>
            </w:r>
          </w:p>
        </w:tc>
        <w:tc>
          <w:tcPr>
            <w:tcW w:w="1196" w:type="dxa"/>
            <w:tcBorders>
              <w:bottom w:val="single" w:sz="4" w:space="0" w:color="auto"/>
            </w:tcBorders>
          </w:tcPr>
          <w:p w:rsidR="00C80AE9" w:rsidRDefault="00C80AE9" w:rsidP="00F51042">
            <w:pPr>
              <w:rPr>
                <w:rFonts w:eastAsia="仿宋_GB2312"/>
                <w:iCs/>
                <w:sz w:val="24"/>
              </w:rPr>
            </w:pPr>
          </w:p>
        </w:tc>
        <w:tc>
          <w:tcPr>
            <w:tcW w:w="1804" w:type="dxa"/>
            <w:tcBorders>
              <w:bottom w:val="single" w:sz="4" w:space="0" w:color="auto"/>
            </w:tcBorders>
          </w:tcPr>
          <w:p w:rsidR="00C80AE9" w:rsidRPr="00602D4F" w:rsidRDefault="00C80AE9" w:rsidP="00F51042">
            <w:pPr>
              <w:rPr>
                <w:rFonts w:eastAsia="仿宋_GB2312"/>
                <w:iCs/>
                <w:sz w:val="24"/>
              </w:rPr>
            </w:pPr>
          </w:p>
        </w:tc>
        <w:tc>
          <w:tcPr>
            <w:tcW w:w="1423" w:type="dxa"/>
            <w:tcBorders>
              <w:bottom w:val="single" w:sz="4" w:space="0" w:color="auto"/>
            </w:tcBorders>
          </w:tcPr>
          <w:p w:rsidR="00C80AE9" w:rsidRPr="00261E6F" w:rsidRDefault="00C80AE9" w:rsidP="00F51042">
            <w:pPr>
              <w:rPr>
                <w:rFonts w:eastAsia="仿宋_GB2312"/>
                <w:iCs/>
                <w:sz w:val="24"/>
              </w:rPr>
            </w:pPr>
          </w:p>
        </w:tc>
        <w:tc>
          <w:tcPr>
            <w:tcW w:w="1239" w:type="dxa"/>
            <w:tcBorders>
              <w:bottom w:val="single" w:sz="4" w:space="0" w:color="auto"/>
            </w:tcBorders>
          </w:tcPr>
          <w:p w:rsidR="00C80AE9" w:rsidRDefault="00C80AE9" w:rsidP="00F51042">
            <w:pPr>
              <w:rPr>
                <w:rFonts w:eastAsia="仿宋_GB2312"/>
                <w:iCs/>
                <w:sz w:val="24"/>
              </w:rPr>
            </w:pPr>
          </w:p>
        </w:tc>
        <w:tc>
          <w:tcPr>
            <w:tcW w:w="1218" w:type="dxa"/>
            <w:tcBorders>
              <w:bottom w:val="single" w:sz="4" w:space="0" w:color="auto"/>
            </w:tcBorders>
          </w:tcPr>
          <w:p w:rsidR="00C80AE9" w:rsidRPr="00817C40" w:rsidRDefault="00C80AE9" w:rsidP="00F51042">
            <w:pPr>
              <w:rPr>
                <w:rFonts w:eastAsia="仿宋_GB2312"/>
                <w:iCs/>
                <w:color w:val="000000" w:themeColor="text1"/>
                <w:sz w:val="24"/>
              </w:rPr>
            </w:pPr>
            <w:r w:rsidRPr="003B531D">
              <w:rPr>
                <w:rFonts w:eastAsia="仿宋_GB2312" w:hint="eastAsia"/>
                <w:iCs/>
                <w:color w:val="000000" w:themeColor="text1"/>
                <w:sz w:val="24"/>
              </w:rPr>
              <w:t>接收上交所发送的</w:t>
            </w:r>
            <w:r>
              <w:rPr>
                <w:rFonts w:eastAsia="仿宋_GB2312" w:hint="eastAsia"/>
                <w:iCs/>
                <w:color w:val="000000" w:themeColor="text1"/>
                <w:sz w:val="24"/>
              </w:rPr>
              <w:t>新股网下发行账户关系数据文件</w:t>
            </w:r>
            <w:r w:rsidRPr="003B531D">
              <w:rPr>
                <w:rFonts w:eastAsia="仿宋_GB2312" w:hint="eastAsia"/>
                <w:iCs/>
                <w:color w:val="000000" w:themeColor="text1"/>
                <w:sz w:val="24"/>
              </w:rPr>
              <w:t>，处理后，向主承销商发送“新股网下发行账户关系结果文件”</w:t>
            </w:r>
          </w:p>
        </w:tc>
      </w:tr>
      <w:tr w:rsidR="00C80AE9" w:rsidRPr="00261E6F" w:rsidTr="00C85631">
        <w:trPr>
          <w:trHeight w:val="451"/>
        </w:trPr>
        <w:tc>
          <w:tcPr>
            <w:tcW w:w="8522" w:type="dxa"/>
            <w:gridSpan w:val="6"/>
            <w:shd w:val="clear" w:color="auto" w:fill="8DB3E2"/>
            <w:vAlign w:val="center"/>
          </w:tcPr>
          <w:p w:rsidR="00C80AE9" w:rsidRPr="00B771A8" w:rsidRDefault="00C80AE9" w:rsidP="0020226A">
            <w:pPr>
              <w:jc w:val="left"/>
              <w:rPr>
                <w:rFonts w:eastAsia="仿宋_GB2312"/>
                <w:b/>
                <w:iCs/>
                <w:sz w:val="24"/>
              </w:rPr>
            </w:pPr>
            <w:r w:rsidRPr="00B771A8">
              <w:rPr>
                <w:rFonts w:eastAsia="仿宋_GB2312" w:hint="eastAsia"/>
                <w:b/>
                <w:iCs/>
                <w:sz w:val="24"/>
              </w:rPr>
              <w:t>12</w:t>
            </w:r>
            <w:r w:rsidRPr="00B771A8">
              <w:rPr>
                <w:rFonts w:eastAsia="仿宋_GB2312" w:hint="eastAsia"/>
                <w:b/>
                <w:iCs/>
                <w:sz w:val="24"/>
              </w:rPr>
              <w:t>月</w:t>
            </w:r>
            <w:r w:rsidR="0020226A">
              <w:rPr>
                <w:rFonts w:eastAsia="仿宋_GB2312" w:hint="eastAsia"/>
                <w:b/>
                <w:iCs/>
                <w:sz w:val="24"/>
              </w:rPr>
              <w:t>4</w:t>
            </w:r>
            <w:r w:rsidRPr="00B771A8">
              <w:rPr>
                <w:rFonts w:eastAsia="仿宋_GB2312" w:hint="eastAsia"/>
                <w:b/>
                <w:iCs/>
                <w:sz w:val="24"/>
              </w:rPr>
              <w:t>日，模拟定价申购结束后的</w:t>
            </w:r>
            <w:r w:rsidRPr="00B771A8">
              <w:rPr>
                <w:rFonts w:eastAsia="仿宋_GB2312" w:hint="eastAsia"/>
                <w:b/>
                <w:iCs/>
                <w:sz w:val="24"/>
              </w:rPr>
              <w:t>T+1</w:t>
            </w:r>
          </w:p>
        </w:tc>
      </w:tr>
      <w:tr w:rsidR="0020226A" w:rsidRPr="00261E6F" w:rsidTr="005E1184">
        <w:tc>
          <w:tcPr>
            <w:tcW w:w="1642" w:type="dxa"/>
            <w:tcBorders>
              <w:bottom w:val="single" w:sz="4" w:space="0" w:color="auto"/>
            </w:tcBorders>
          </w:tcPr>
          <w:p w:rsidR="0020226A" w:rsidRDefault="0020226A" w:rsidP="00F51042">
            <w:pPr>
              <w:rPr>
                <w:rFonts w:eastAsia="仿宋_GB2312"/>
                <w:iCs/>
                <w:sz w:val="24"/>
              </w:rPr>
            </w:pPr>
            <w:r>
              <w:rPr>
                <w:rFonts w:eastAsia="仿宋_GB2312" w:hint="eastAsia"/>
                <w:iCs/>
                <w:sz w:val="24"/>
              </w:rPr>
              <w:t>15:00</w:t>
            </w:r>
            <w:r>
              <w:rPr>
                <w:rFonts w:eastAsia="仿宋_GB2312" w:hint="eastAsia"/>
                <w:iCs/>
                <w:sz w:val="24"/>
              </w:rPr>
              <w:t>前</w:t>
            </w:r>
          </w:p>
        </w:tc>
        <w:tc>
          <w:tcPr>
            <w:tcW w:w="1196" w:type="dxa"/>
            <w:tcBorders>
              <w:bottom w:val="single" w:sz="4" w:space="0" w:color="auto"/>
            </w:tcBorders>
          </w:tcPr>
          <w:p w:rsidR="0020226A" w:rsidRDefault="0020226A" w:rsidP="00F51042">
            <w:pPr>
              <w:rPr>
                <w:rFonts w:eastAsia="仿宋_GB2312"/>
                <w:iCs/>
                <w:sz w:val="24"/>
              </w:rPr>
            </w:pPr>
            <w:r>
              <w:rPr>
                <w:rFonts w:eastAsia="仿宋_GB2312" w:hint="eastAsia"/>
                <w:iCs/>
                <w:sz w:val="24"/>
              </w:rPr>
              <w:t>T+1</w:t>
            </w:r>
            <w:r>
              <w:rPr>
                <w:rFonts w:eastAsia="仿宋_GB2312" w:hint="eastAsia"/>
                <w:iCs/>
                <w:sz w:val="24"/>
              </w:rPr>
              <w:t>日</w:t>
            </w:r>
          </w:p>
        </w:tc>
        <w:tc>
          <w:tcPr>
            <w:tcW w:w="1804" w:type="dxa"/>
            <w:tcBorders>
              <w:bottom w:val="single" w:sz="4" w:space="0" w:color="auto"/>
            </w:tcBorders>
          </w:tcPr>
          <w:p w:rsidR="0020226A" w:rsidRPr="00261E6F" w:rsidRDefault="0020226A" w:rsidP="00F51042">
            <w:pPr>
              <w:rPr>
                <w:rFonts w:eastAsia="仿宋_GB2312"/>
                <w:iCs/>
                <w:sz w:val="24"/>
              </w:rPr>
            </w:pPr>
            <w:r w:rsidRPr="0062614E">
              <w:rPr>
                <w:rFonts w:eastAsia="仿宋_GB2312" w:hint="eastAsia"/>
                <w:iCs/>
                <w:sz w:val="24"/>
              </w:rPr>
              <w:t>上传配售比例和配售金额的获配情况文件</w:t>
            </w:r>
          </w:p>
        </w:tc>
        <w:tc>
          <w:tcPr>
            <w:tcW w:w="1423" w:type="dxa"/>
            <w:tcBorders>
              <w:bottom w:val="single" w:sz="4" w:space="0" w:color="auto"/>
            </w:tcBorders>
          </w:tcPr>
          <w:p w:rsidR="0020226A" w:rsidRPr="00C77285" w:rsidRDefault="0020226A" w:rsidP="00F51042">
            <w:pPr>
              <w:rPr>
                <w:rFonts w:eastAsia="仿宋_GB2312"/>
                <w:iCs/>
                <w:sz w:val="24"/>
              </w:rPr>
            </w:pPr>
          </w:p>
        </w:tc>
        <w:tc>
          <w:tcPr>
            <w:tcW w:w="1239" w:type="dxa"/>
            <w:tcBorders>
              <w:bottom w:val="single" w:sz="4" w:space="0" w:color="auto"/>
            </w:tcBorders>
          </w:tcPr>
          <w:p w:rsidR="0020226A" w:rsidRDefault="0020226A" w:rsidP="00F51042">
            <w:pPr>
              <w:rPr>
                <w:rFonts w:eastAsia="仿宋_GB2312"/>
                <w:iCs/>
                <w:sz w:val="24"/>
              </w:rPr>
            </w:pPr>
          </w:p>
        </w:tc>
        <w:tc>
          <w:tcPr>
            <w:tcW w:w="1218" w:type="dxa"/>
            <w:tcBorders>
              <w:bottom w:val="single" w:sz="4" w:space="0" w:color="auto"/>
            </w:tcBorders>
          </w:tcPr>
          <w:p w:rsidR="0020226A" w:rsidRPr="00C77285" w:rsidRDefault="0020226A" w:rsidP="00F51042">
            <w:pPr>
              <w:rPr>
                <w:rFonts w:eastAsia="仿宋_GB2312"/>
                <w:iCs/>
                <w:sz w:val="24"/>
              </w:rPr>
            </w:pPr>
          </w:p>
        </w:tc>
      </w:tr>
      <w:tr w:rsidR="0020226A" w:rsidRPr="00261E6F" w:rsidTr="005E1184">
        <w:tc>
          <w:tcPr>
            <w:tcW w:w="1642" w:type="dxa"/>
            <w:tcBorders>
              <w:bottom w:val="single" w:sz="4" w:space="0" w:color="auto"/>
            </w:tcBorders>
          </w:tcPr>
          <w:p w:rsidR="0020226A" w:rsidRPr="00081DA8" w:rsidRDefault="0020226A" w:rsidP="00F51042">
            <w:pPr>
              <w:rPr>
                <w:rFonts w:eastAsia="仿宋_GB2312"/>
                <w:iCs/>
                <w:sz w:val="24"/>
              </w:rPr>
            </w:pPr>
            <w:r>
              <w:rPr>
                <w:rFonts w:eastAsia="仿宋_GB2312" w:hint="eastAsia"/>
                <w:iCs/>
                <w:sz w:val="24"/>
              </w:rPr>
              <w:t>15:30</w:t>
            </w:r>
            <w:r>
              <w:rPr>
                <w:rFonts w:eastAsia="仿宋_GB2312" w:hint="eastAsia"/>
                <w:iCs/>
                <w:sz w:val="24"/>
              </w:rPr>
              <w:t>前</w:t>
            </w:r>
          </w:p>
        </w:tc>
        <w:tc>
          <w:tcPr>
            <w:tcW w:w="1196" w:type="dxa"/>
            <w:tcBorders>
              <w:bottom w:val="single" w:sz="4" w:space="0" w:color="auto"/>
            </w:tcBorders>
          </w:tcPr>
          <w:p w:rsidR="0020226A" w:rsidRDefault="0020226A" w:rsidP="00F51042">
            <w:pPr>
              <w:rPr>
                <w:rFonts w:eastAsia="仿宋_GB2312"/>
                <w:iCs/>
                <w:sz w:val="24"/>
              </w:rPr>
            </w:pPr>
          </w:p>
        </w:tc>
        <w:tc>
          <w:tcPr>
            <w:tcW w:w="1804" w:type="dxa"/>
            <w:tcBorders>
              <w:bottom w:val="single" w:sz="4" w:space="0" w:color="auto"/>
            </w:tcBorders>
          </w:tcPr>
          <w:p w:rsidR="0020226A" w:rsidRPr="0062614E" w:rsidRDefault="0020226A" w:rsidP="00F51042">
            <w:pPr>
              <w:rPr>
                <w:rFonts w:eastAsia="仿宋_GB2312"/>
                <w:iCs/>
                <w:sz w:val="24"/>
              </w:rPr>
            </w:pPr>
          </w:p>
        </w:tc>
        <w:tc>
          <w:tcPr>
            <w:tcW w:w="1423" w:type="dxa"/>
            <w:tcBorders>
              <w:bottom w:val="single" w:sz="4" w:space="0" w:color="auto"/>
            </w:tcBorders>
          </w:tcPr>
          <w:p w:rsidR="0020226A" w:rsidRPr="00C77285" w:rsidRDefault="0020226A" w:rsidP="00F51042">
            <w:pPr>
              <w:rPr>
                <w:rFonts w:eastAsia="仿宋_GB2312"/>
                <w:iCs/>
                <w:sz w:val="24"/>
              </w:rPr>
            </w:pPr>
            <w:r w:rsidRPr="00C77285">
              <w:rPr>
                <w:rFonts w:eastAsia="仿宋_GB2312" w:hint="eastAsia"/>
                <w:iCs/>
                <w:sz w:val="24"/>
              </w:rPr>
              <w:t>读取主承销商上传的</w:t>
            </w:r>
            <w:r w:rsidRPr="00C77285">
              <w:rPr>
                <w:rFonts w:eastAsia="仿宋_GB2312" w:hint="eastAsia"/>
                <w:bCs/>
                <w:iCs/>
                <w:sz w:val="24"/>
              </w:rPr>
              <w:t>配</w:t>
            </w:r>
            <w:r w:rsidRPr="00C77285">
              <w:rPr>
                <w:rFonts w:eastAsia="仿宋_GB2312" w:hint="eastAsia"/>
                <w:bCs/>
                <w:iCs/>
                <w:sz w:val="24"/>
              </w:rPr>
              <w:lastRenderedPageBreak/>
              <w:t>售对象获配数据</w:t>
            </w:r>
            <w:r w:rsidRPr="00C77285">
              <w:rPr>
                <w:rFonts w:eastAsia="仿宋_GB2312" w:hint="eastAsia"/>
                <w:iCs/>
                <w:sz w:val="24"/>
              </w:rPr>
              <w:t>文件并转发给中国结算</w:t>
            </w:r>
          </w:p>
        </w:tc>
        <w:tc>
          <w:tcPr>
            <w:tcW w:w="1239" w:type="dxa"/>
            <w:tcBorders>
              <w:bottom w:val="single" w:sz="4" w:space="0" w:color="auto"/>
            </w:tcBorders>
          </w:tcPr>
          <w:p w:rsidR="0020226A" w:rsidRDefault="0020226A" w:rsidP="00F51042">
            <w:pPr>
              <w:rPr>
                <w:rFonts w:eastAsia="仿宋_GB2312"/>
                <w:iCs/>
                <w:sz w:val="24"/>
              </w:rPr>
            </w:pPr>
          </w:p>
        </w:tc>
        <w:tc>
          <w:tcPr>
            <w:tcW w:w="1218" w:type="dxa"/>
            <w:tcBorders>
              <w:bottom w:val="single" w:sz="4" w:space="0" w:color="auto"/>
            </w:tcBorders>
          </w:tcPr>
          <w:p w:rsidR="0020226A" w:rsidRPr="00C77285" w:rsidRDefault="0020226A" w:rsidP="00F51042">
            <w:pPr>
              <w:rPr>
                <w:rFonts w:eastAsia="仿宋_GB2312"/>
                <w:iCs/>
                <w:sz w:val="24"/>
              </w:rPr>
            </w:pPr>
          </w:p>
        </w:tc>
      </w:tr>
      <w:tr w:rsidR="0020226A" w:rsidRPr="00261E6F" w:rsidTr="005E1184">
        <w:tc>
          <w:tcPr>
            <w:tcW w:w="1642" w:type="dxa"/>
            <w:tcBorders>
              <w:bottom w:val="single" w:sz="4" w:space="0" w:color="auto"/>
            </w:tcBorders>
          </w:tcPr>
          <w:p w:rsidR="0020226A" w:rsidRDefault="0020226A" w:rsidP="00F51042">
            <w:pPr>
              <w:rPr>
                <w:rFonts w:eastAsia="仿宋_GB2312"/>
                <w:iCs/>
                <w:sz w:val="24"/>
              </w:rPr>
            </w:pPr>
            <w:r>
              <w:rPr>
                <w:rFonts w:eastAsia="仿宋_GB2312" w:hint="eastAsia"/>
                <w:iCs/>
                <w:sz w:val="24"/>
              </w:rPr>
              <w:lastRenderedPageBreak/>
              <w:t>15:30</w:t>
            </w:r>
            <w:r>
              <w:rPr>
                <w:rFonts w:eastAsia="仿宋_GB2312" w:hint="eastAsia"/>
                <w:iCs/>
                <w:sz w:val="24"/>
              </w:rPr>
              <w:t>后</w:t>
            </w:r>
          </w:p>
        </w:tc>
        <w:tc>
          <w:tcPr>
            <w:tcW w:w="1196" w:type="dxa"/>
            <w:tcBorders>
              <w:bottom w:val="single" w:sz="4" w:space="0" w:color="auto"/>
            </w:tcBorders>
          </w:tcPr>
          <w:p w:rsidR="0020226A" w:rsidRDefault="0020226A" w:rsidP="00F51042">
            <w:pPr>
              <w:rPr>
                <w:rFonts w:eastAsia="仿宋_GB2312"/>
                <w:iCs/>
                <w:sz w:val="24"/>
              </w:rPr>
            </w:pPr>
          </w:p>
        </w:tc>
        <w:tc>
          <w:tcPr>
            <w:tcW w:w="1804" w:type="dxa"/>
            <w:tcBorders>
              <w:bottom w:val="single" w:sz="4" w:space="0" w:color="auto"/>
            </w:tcBorders>
          </w:tcPr>
          <w:p w:rsidR="0020226A" w:rsidRPr="0062614E" w:rsidRDefault="0020226A" w:rsidP="00F51042">
            <w:pPr>
              <w:rPr>
                <w:rFonts w:eastAsia="仿宋_GB2312"/>
                <w:iCs/>
                <w:sz w:val="24"/>
              </w:rPr>
            </w:pPr>
          </w:p>
        </w:tc>
        <w:tc>
          <w:tcPr>
            <w:tcW w:w="1423" w:type="dxa"/>
            <w:tcBorders>
              <w:bottom w:val="single" w:sz="4" w:space="0" w:color="auto"/>
            </w:tcBorders>
          </w:tcPr>
          <w:p w:rsidR="0020226A" w:rsidRPr="00C77285" w:rsidRDefault="0020226A" w:rsidP="00F51042">
            <w:pPr>
              <w:rPr>
                <w:rFonts w:eastAsia="仿宋_GB2312"/>
                <w:iCs/>
                <w:sz w:val="24"/>
              </w:rPr>
            </w:pPr>
          </w:p>
        </w:tc>
        <w:tc>
          <w:tcPr>
            <w:tcW w:w="1239" w:type="dxa"/>
            <w:tcBorders>
              <w:bottom w:val="single" w:sz="4" w:space="0" w:color="auto"/>
            </w:tcBorders>
          </w:tcPr>
          <w:p w:rsidR="0020226A" w:rsidRDefault="0020226A" w:rsidP="00F51042">
            <w:pPr>
              <w:rPr>
                <w:rFonts w:eastAsia="仿宋_GB2312"/>
                <w:iCs/>
                <w:sz w:val="24"/>
              </w:rPr>
            </w:pPr>
          </w:p>
        </w:tc>
        <w:tc>
          <w:tcPr>
            <w:tcW w:w="1218" w:type="dxa"/>
            <w:tcBorders>
              <w:bottom w:val="single" w:sz="4" w:space="0" w:color="auto"/>
            </w:tcBorders>
          </w:tcPr>
          <w:p w:rsidR="0020226A" w:rsidRPr="003F599B" w:rsidRDefault="0020226A" w:rsidP="00F51042">
            <w:pPr>
              <w:rPr>
                <w:rFonts w:eastAsia="仿宋_GB2312"/>
                <w:iCs/>
                <w:sz w:val="24"/>
              </w:rPr>
            </w:pPr>
            <w:r w:rsidRPr="003F599B">
              <w:rPr>
                <w:rFonts w:eastAsia="仿宋_GB2312" w:hint="eastAsia"/>
                <w:iCs/>
                <w:sz w:val="24"/>
              </w:rPr>
              <w:t>接到交易所发送的</w:t>
            </w:r>
            <w:r w:rsidRPr="00E06FF2">
              <w:rPr>
                <w:rFonts w:eastAsia="仿宋_GB2312" w:hint="eastAsia"/>
                <w:iCs/>
                <w:sz w:val="24"/>
              </w:rPr>
              <w:t>新股网下发行获配数据文件</w:t>
            </w:r>
          </w:p>
        </w:tc>
      </w:tr>
      <w:tr w:rsidR="00C80AE9" w:rsidRPr="00B01371" w:rsidTr="005E1184">
        <w:trPr>
          <w:trHeight w:val="488"/>
        </w:trPr>
        <w:tc>
          <w:tcPr>
            <w:tcW w:w="8522" w:type="dxa"/>
            <w:gridSpan w:val="6"/>
            <w:shd w:val="clear" w:color="auto" w:fill="8DB3E2" w:themeFill="text2" w:themeFillTint="66"/>
            <w:vAlign w:val="center"/>
          </w:tcPr>
          <w:p w:rsidR="00C80AE9" w:rsidRPr="00B01371" w:rsidRDefault="00C80AE9" w:rsidP="0020226A">
            <w:pPr>
              <w:rPr>
                <w:rFonts w:eastAsia="仿宋_GB2312"/>
                <w:b/>
                <w:iCs/>
                <w:sz w:val="24"/>
              </w:rPr>
            </w:pPr>
            <w:r w:rsidRPr="00B771A8">
              <w:rPr>
                <w:rFonts w:eastAsia="仿宋_GB2312" w:hint="eastAsia"/>
                <w:b/>
                <w:iCs/>
                <w:sz w:val="24"/>
              </w:rPr>
              <w:t>12</w:t>
            </w:r>
            <w:r w:rsidRPr="00B771A8">
              <w:rPr>
                <w:rFonts w:eastAsia="仿宋_GB2312" w:hint="eastAsia"/>
                <w:b/>
                <w:iCs/>
                <w:sz w:val="24"/>
              </w:rPr>
              <w:t>月</w:t>
            </w:r>
            <w:r w:rsidR="0020226A">
              <w:rPr>
                <w:rFonts w:eastAsia="仿宋_GB2312" w:hint="eastAsia"/>
                <w:b/>
                <w:iCs/>
                <w:sz w:val="24"/>
              </w:rPr>
              <w:t>7</w:t>
            </w:r>
            <w:r w:rsidRPr="00B771A8">
              <w:rPr>
                <w:rFonts w:eastAsia="仿宋_GB2312" w:hint="eastAsia"/>
                <w:b/>
                <w:iCs/>
                <w:sz w:val="24"/>
              </w:rPr>
              <w:t>日，模拟定价申购结束后的</w:t>
            </w:r>
            <w:r w:rsidRPr="00B771A8">
              <w:rPr>
                <w:rFonts w:eastAsia="仿宋_GB2312" w:hint="eastAsia"/>
                <w:b/>
                <w:iCs/>
                <w:sz w:val="24"/>
              </w:rPr>
              <w:t>T+</w:t>
            </w:r>
            <w:r>
              <w:rPr>
                <w:rFonts w:eastAsia="仿宋_GB2312" w:hint="eastAsia"/>
                <w:b/>
                <w:iCs/>
                <w:sz w:val="24"/>
              </w:rPr>
              <w:t>2</w:t>
            </w:r>
          </w:p>
        </w:tc>
      </w:tr>
      <w:tr w:rsidR="0020226A" w:rsidRPr="00261E6F" w:rsidTr="005E1184">
        <w:tc>
          <w:tcPr>
            <w:tcW w:w="1642" w:type="dxa"/>
            <w:tcBorders>
              <w:bottom w:val="single" w:sz="4" w:space="0" w:color="auto"/>
            </w:tcBorders>
          </w:tcPr>
          <w:p w:rsidR="0020226A" w:rsidRPr="00817C40" w:rsidDel="00D50C39" w:rsidRDefault="0020226A" w:rsidP="00F51042">
            <w:pPr>
              <w:rPr>
                <w:rFonts w:eastAsia="仿宋_GB2312"/>
                <w:iCs/>
                <w:color w:val="000000" w:themeColor="text1"/>
                <w:sz w:val="24"/>
              </w:rPr>
            </w:pPr>
            <w:r w:rsidRPr="003B531D">
              <w:rPr>
                <w:rFonts w:eastAsia="仿宋_GB2312"/>
                <w:iCs/>
                <w:color w:val="000000" w:themeColor="text1"/>
                <w:sz w:val="24"/>
              </w:rPr>
              <w:t>15:00</w:t>
            </w:r>
            <w:r w:rsidRPr="003B531D">
              <w:rPr>
                <w:rFonts w:eastAsia="仿宋_GB2312" w:hint="eastAsia"/>
                <w:iCs/>
                <w:color w:val="000000" w:themeColor="text1"/>
                <w:sz w:val="24"/>
              </w:rPr>
              <w:t>前</w:t>
            </w:r>
          </w:p>
        </w:tc>
        <w:tc>
          <w:tcPr>
            <w:tcW w:w="1196" w:type="dxa"/>
            <w:tcBorders>
              <w:bottom w:val="single" w:sz="4" w:space="0" w:color="auto"/>
            </w:tcBorders>
          </w:tcPr>
          <w:p w:rsidR="0020226A" w:rsidRPr="00817C40" w:rsidDel="00D50C39" w:rsidRDefault="00941CFE" w:rsidP="00F51042">
            <w:pPr>
              <w:rPr>
                <w:rFonts w:eastAsia="仿宋_GB2312"/>
                <w:iCs/>
                <w:color w:val="000000" w:themeColor="text1"/>
                <w:sz w:val="24"/>
              </w:rPr>
            </w:pPr>
            <w:r>
              <w:rPr>
                <w:rFonts w:eastAsia="仿宋_GB2312" w:hint="eastAsia"/>
                <w:iCs/>
                <w:color w:val="000000" w:themeColor="text1"/>
                <w:sz w:val="24"/>
              </w:rPr>
              <w:t>T+2</w:t>
            </w:r>
            <w:r>
              <w:rPr>
                <w:rFonts w:eastAsia="仿宋_GB2312" w:hint="eastAsia"/>
                <w:iCs/>
                <w:color w:val="000000" w:themeColor="text1"/>
                <w:sz w:val="24"/>
              </w:rPr>
              <w:t>日</w:t>
            </w:r>
          </w:p>
        </w:tc>
        <w:tc>
          <w:tcPr>
            <w:tcW w:w="1804" w:type="dxa"/>
            <w:tcBorders>
              <w:bottom w:val="single" w:sz="4" w:space="0" w:color="auto"/>
            </w:tcBorders>
          </w:tcPr>
          <w:p w:rsidR="0020226A" w:rsidRPr="00817C40" w:rsidRDefault="0020226A" w:rsidP="00F51042">
            <w:pPr>
              <w:rPr>
                <w:rFonts w:eastAsia="仿宋_GB2312"/>
                <w:iCs/>
                <w:color w:val="000000" w:themeColor="text1"/>
                <w:sz w:val="24"/>
              </w:rPr>
            </w:pPr>
          </w:p>
        </w:tc>
        <w:tc>
          <w:tcPr>
            <w:tcW w:w="1423" w:type="dxa"/>
            <w:tcBorders>
              <w:bottom w:val="single" w:sz="4" w:space="0" w:color="auto"/>
            </w:tcBorders>
          </w:tcPr>
          <w:p w:rsidR="0020226A" w:rsidRPr="00817C40" w:rsidRDefault="0020226A" w:rsidP="00F51042">
            <w:pPr>
              <w:rPr>
                <w:rFonts w:eastAsia="仿宋_GB2312"/>
                <w:iCs/>
                <w:color w:val="000000" w:themeColor="text1"/>
                <w:sz w:val="24"/>
              </w:rPr>
            </w:pPr>
          </w:p>
        </w:tc>
        <w:tc>
          <w:tcPr>
            <w:tcW w:w="1239" w:type="dxa"/>
            <w:tcBorders>
              <w:bottom w:val="single" w:sz="4" w:space="0" w:color="auto"/>
            </w:tcBorders>
          </w:tcPr>
          <w:p w:rsidR="0020226A" w:rsidRPr="00817C40" w:rsidDel="00D50C39" w:rsidRDefault="0020226A" w:rsidP="00F51042">
            <w:pPr>
              <w:rPr>
                <w:rFonts w:eastAsia="仿宋_GB2312"/>
                <w:iCs/>
                <w:color w:val="000000" w:themeColor="text1"/>
                <w:sz w:val="24"/>
              </w:rPr>
            </w:pPr>
          </w:p>
        </w:tc>
        <w:tc>
          <w:tcPr>
            <w:tcW w:w="1218" w:type="dxa"/>
            <w:tcBorders>
              <w:bottom w:val="single" w:sz="4" w:space="0" w:color="auto"/>
            </w:tcBorders>
          </w:tcPr>
          <w:p w:rsidR="0020226A" w:rsidRPr="00817C40" w:rsidRDefault="0020226A" w:rsidP="00F51042">
            <w:pPr>
              <w:rPr>
                <w:rFonts w:eastAsia="仿宋_GB2312"/>
                <w:iCs/>
                <w:color w:val="000000" w:themeColor="text1"/>
                <w:sz w:val="24"/>
              </w:rPr>
            </w:pPr>
            <w:r w:rsidRPr="003B531D">
              <w:rPr>
                <w:rFonts w:eastAsia="仿宋_GB2312" w:hint="eastAsia"/>
                <w:iCs/>
                <w:color w:val="000000" w:themeColor="text1"/>
                <w:sz w:val="24"/>
              </w:rPr>
              <w:t>模拟投资者入账，每个账户每只股票入账</w:t>
            </w:r>
            <w:r>
              <w:rPr>
                <w:rFonts w:eastAsia="仿宋_GB2312" w:hint="eastAsia"/>
                <w:iCs/>
                <w:color w:val="000000" w:themeColor="text1"/>
                <w:sz w:val="24"/>
              </w:rPr>
              <w:t>1000</w:t>
            </w:r>
            <w:r>
              <w:rPr>
                <w:rFonts w:eastAsia="仿宋_GB2312" w:hint="eastAsia"/>
                <w:iCs/>
                <w:color w:val="000000" w:themeColor="text1"/>
                <w:sz w:val="24"/>
              </w:rPr>
              <w:t>万</w:t>
            </w:r>
            <w:r w:rsidRPr="003B531D">
              <w:rPr>
                <w:rFonts w:eastAsia="仿宋_GB2312" w:hint="eastAsia"/>
                <w:iCs/>
                <w:color w:val="000000" w:themeColor="text1"/>
                <w:sz w:val="24"/>
              </w:rPr>
              <w:t>元</w:t>
            </w:r>
            <w:bookmarkStart w:id="0" w:name="_GoBack"/>
            <w:bookmarkEnd w:id="0"/>
          </w:p>
        </w:tc>
      </w:tr>
      <w:tr w:rsidR="0020226A" w:rsidRPr="00261E6F" w:rsidTr="005E1184">
        <w:tc>
          <w:tcPr>
            <w:tcW w:w="1642" w:type="dxa"/>
            <w:tcBorders>
              <w:bottom w:val="single" w:sz="4" w:space="0" w:color="auto"/>
            </w:tcBorders>
          </w:tcPr>
          <w:p w:rsidR="0020226A" w:rsidRPr="00817C40" w:rsidRDefault="0020226A" w:rsidP="00F51042">
            <w:pPr>
              <w:rPr>
                <w:rFonts w:eastAsia="仿宋_GB2312"/>
                <w:iCs/>
                <w:color w:val="000000" w:themeColor="text1"/>
                <w:sz w:val="24"/>
              </w:rPr>
            </w:pPr>
            <w:r w:rsidRPr="003B531D">
              <w:rPr>
                <w:rFonts w:eastAsia="仿宋_GB2312"/>
                <w:iCs/>
                <w:color w:val="000000" w:themeColor="text1"/>
                <w:sz w:val="24"/>
              </w:rPr>
              <w:t>15:00</w:t>
            </w:r>
            <w:r w:rsidRPr="003B531D">
              <w:rPr>
                <w:rFonts w:eastAsia="仿宋_GB2312" w:hint="eastAsia"/>
                <w:iCs/>
                <w:color w:val="000000" w:themeColor="text1"/>
                <w:sz w:val="24"/>
              </w:rPr>
              <w:t>后</w:t>
            </w:r>
          </w:p>
        </w:tc>
        <w:tc>
          <w:tcPr>
            <w:tcW w:w="1196" w:type="dxa"/>
            <w:tcBorders>
              <w:bottom w:val="single" w:sz="4" w:space="0" w:color="auto"/>
            </w:tcBorders>
          </w:tcPr>
          <w:p w:rsidR="0020226A" w:rsidRPr="00817C40" w:rsidRDefault="0020226A" w:rsidP="00F51042">
            <w:pPr>
              <w:rPr>
                <w:rFonts w:eastAsia="仿宋_GB2312"/>
                <w:iCs/>
                <w:color w:val="000000" w:themeColor="text1"/>
                <w:sz w:val="24"/>
              </w:rPr>
            </w:pPr>
          </w:p>
        </w:tc>
        <w:tc>
          <w:tcPr>
            <w:tcW w:w="1804" w:type="dxa"/>
            <w:tcBorders>
              <w:bottom w:val="single" w:sz="4" w:space="0" w:color="auto"/>
            </w:tcBorders>
          </w:tcPr>
          <w:p w:rsidR="0020226A" w:rsidRPr="00817C40" w:rsidRDefault="0020226A" w:rsidP="00F51042">
            <w:pPr>
              <w:rPr>
                <w:rFonts w:eastAsia="仿宋_GB2312"/>
                <w:iCs/>
                <w:color w:val="000000" w:themeColor="text1"/>
                <w:sz w:val="24"/>
              </w:rPr>
            </w:pPr>
            <w:r w:rsidRPr="003B531D">
              <w:rPr>
                <w:rFonts w:eastAsia="仿宋_GB2312" w:hint="eastAsia"/>
                <w:iCs/>
                <w:color w:val="000000" w:themeColor="text1"/>
                <w:sz w:val="24"/>
              </w:rPr>
              <w:t>查询资金到账文件</w:t>
            </w:r>
          </w:p>
        </w:tc>
        <w:tc>
          <w:tcPr>
            <w:tcW w:w="1423" w:type="dxa"/>
            <w:tcBorders>
              <w:bottom w:val="single" w:sz="4" w:space="0" w:color="auto"/>
            </w:tcBorders>
          </w:tcPr>
          <w:p w:rsidR="0020226A" w:rsidRPr="00817C40" w:rsidRDefault="0020226A" w:rsidP="00F51042">
            <w:pPr>
              <w:rPr>
                <w:rFonts w:eastAsia="仿宋_GB2312"/>
                <w:iCs/>
                <w:color w:val="000000" w:themeColor="text1"/>
                <w:sz w:val="24"/>
              </w:rPr>
            </w:pPr>
          </w:p>
        </w:tc>
        <w:tc>
          <w:tcPr>
            <w:tcW w:w="1239" w:type="dxa"/>
            <w:tcBorders>
              <w:bottom w:val="single" w:sz="4" w:space="0" w:color="auto"/>
            </w:tcBorders>
          </w:tcPr>
          <w:p w:rsidR="0020226A" w:rsidRPr="00817C40" w:rsidRDefault="0020226A" w:rsidP="00F51042">
            <w:pPr>
              <w:rPr>
                <w:rFonts w:eastAsia="仿宋_GB2312"/>
                <w:iCs/>
                <w:color w:val="000000" w:themeColor="text1"/>
                <w:sz w:val="24"/>
              </w:rPr>
            </w:pPr>
          </w:p>
        </w:tc>
        <w:tc>
          <w:tcPr>
            <w:tcW w:w="1218" w:type="dxa"/>
            <w:tcBorders>
              <w:bottom w:val="single" w:sz="4" w:space="0" w:color="auto"/>
            </w:tcBorders>
          </w:tcPr>
          <w:p w:rsidR="0020226A" w:rsidRPr="00817C40" w:rsidRDefault="0020226A" w:rsidP="00F51042">
            <w:pPr>
              <w:rPr>
                <w:rFonts w:eastAsia="仿宋_GB2312"/>
                <w:iCs/>
                <w:color w:val="000000" w:themeColor="text1"/>
                <w:sz w:val="24"/>
              </w:rPr>
            </w:pPr>
            <w:r w:rsidRPr="003B531D">
              <w:rPr>
                <w:rFonts w:eastAsia="仿宋_GB2312" w:hint="eastAsia"/>
                <w:iCs/>
                <w:color w:val="000000" w:themeColor="text1"/>
                <w:sz w:val="24"/>
              </w:rPr>
              <w:t>向交易所发送配售对象资金到账文件</w:t>
            </w:r>
          </w:p>
        </w:tc>
      </w:tr>
      <w:tr w:rsidR="00C80AE9" w:rsidRPr="00261E6F" w:rsidTr="005E1184">
        <w:trPr>
          <w:trHeight w:val="453"/>
        </w:trPr>
        <w:tc>
          <w:tcPr>
            <w:tcW w:w="8522" w:type="dxa"/>
            <w:gridSpan w:val="6"/>
            <w:shd w:val="clear" w:color="auto" w:fill="8DB3E2" w:themeFill="text2" w:themeFillTint="66"/>
            <w:vAlign w:val="center"/>
          </w:tcPr>
          <w:p w:rsidR="00C80AE9" w:rsidRDefault="00C80AE9" w:rsidP="0010000B">
            <w:pPr>
              <w:rPr>
                <w:rFonts w:eastAsia="仿宋_GB2312"/>
                <w:iCs/>
                <w:sz w:val="24"/>
              </w:rPr>
            </w:pPr>
            <w:r w:rsidRPr="00B771A8">
              <w:rPr>
                <w:rFonts w:eastAsia="仿宋_GB2312" w:hint="eastAsia"/>
                <w:b/>
                <w:iCs/>
                <w:sz w:val="24"/>
              </w:rPr>
              <w:t>12</w:t>
            </w:r>
            <w:r w:rsidRPr="00B771A8">
              <w:rPr>
                <w:rFonts w:eastAsia="仿宋_GB2312" w:hint="eastAsia"/>
                <w:b/>
                <w:iCs/>
                <w:sz w:val="24"/>
              </w:rPr>
              <w:t>月</w:t>
            </w:r>
            <w:r w:rsidR="0020226A">
              <w:rPr>
                <w:rFonts w:eastAsia="仿宋_GB2312" w:hint="eastAsia"/>
                <w:b/>
                <w:iCs/>
                <w:sz w:val="24"/>
              </w:rPr>
              <w:t>8</w:t>
            </w:r>
            <w:r w:rsidRPr="00B771A8">
              <w:rPr>
                <w:rFonts w:eastAsia="仿宋_GB2312" w:hint="eastAsia"/>
                <w:b/>
                <w:iCs/>
                <w:sz w:val="24"/>
              </w:rPr>
              <w:t>日，模拟定价申购结束后的</w:t>
            </w:r>
            <w:r w:rsidRPr="00B771A8">
              <w:rPr>
                <w:rFonts w:eastAsia="仿宋_GB2312" w:hint="eastAsia"/>
                <w:b/>
                <w:iCs/>
                <w:sz w:val="24"/>
              </w:rPr>
              <w:t>T+</w:t>
            </w:r>
            <w:r>
              <w:rPr>
                <w:rFonts w:eastAsia="仿宋_GB2312" w:hint="eastAsia"/>
                <w:b/>
                <w:iCs/>
                <w:sz w:val="24"/>
              </w:rPr>
              <w:t>3</w:t>
            </w:r>
          </w:p>
        </w:tc>
      </w:tr>
      <w:tr w:rsidR="0020226A" w:rsidRPr="00261E6F" w:rsidTr="00C143E5">
        <w:tc>
          <w:tcPr>
            <w:tcW w:w="1642" w:type="dxa"/>
          </w:tcPr>
          <w:p w:rsidR="0020226A" w:rsidRPr="005E1184" w:rsidRDefault="0020226A" w:rsidP="00F51042">
            <w:pPr>
              <w:rPr>
                <w:rFonts w:eastAsia="仿宋_GB2312"/>
                <w:iCs/>
                <w:color w:val="FF0000"/>
                <w:sz w:val="24"/>
              </w:rPr>
            </w:pPr>
            <w:r>
              <w:rPr>
                <w:rFonts w:eastAsia="仿宋_GB2312" w:hint="eastAsia"/>
                <w:iCs/>
                <w:sz w:val="24"/>
              </w:rPr>
              <w:t>14:00</w:t>
            </w:r>
            <w:r>
              <w:rPr>
                <w:rFonts w:eastAsia="仿宋_GB2312" w:hint="eastAsia"/>
                <w:iCs/>
                <w:sz w:val="24"/>
              </w:rPr>
              <w:t>前</w:t>
            </w:r>
          </w:p>
        </w:tc>
        <w:tc>
          <w:tcPr>
            <w:tcW w:w="1196" w:type="dxa"/>
          </w:tcPr>
          <w:p w:rsidR="0020226A" w:rsidRDefault="0020226A" w:rsidP="00F51042">
            <w:pPr>
              <w:rPr>
                <w:rFonts w:eastAsia="仿宋_GB2312"/>
                <w:iCs/>
                <w:sz w:val="24"/>
              </w:rPr>
            </w:pPr>
            <w:r>
              <w:rPr>
                <w:rFonts w:eastAsia="仿宋_GB2312" w:hint="eastAsia"/>
                <w:iCs/>
                <w:sz w:val="24"/>
              </w:rPr>
              <w:t>T+3</w:t>
            </w:r>
            <w:r>
              <w:rPr>
                <w:rFonts w:eastAsia="仿宋_GB2312" w:hint="eastAsia"/>
                <w:iCs/>
                <w:sz w:val="24"/>
              </w:rPr>
              <w:t>日</w:t>
            </w:r>
          </w:p>
        </w:tc>
        <w:tc>
          <w:tcPr>
            <w:tcW w:w="1804" w:type="dxa"/>
          </w:tcPr>
          <w:p w:rsidR="0020226A" w:rsidRDefault="0020226A" w:rsidP="00F51042">
            <w:pPr>
              <w:rPr>
                <w:rFonts w:eastAsia="仿宋_GB2312"/>
                <w:iCs/>
                <w:sz w:val="24"/>
              </w:rPr>
            </w:pPr>
            <w:r>
              <w:rPr>
                <w:rFonts w:eastAsia="仿宋_GB2312" w:hint="eastAsia"/>
                <w:iCs/>
                <w:sz w:val="24"/>
              </w:rPr>
              <w:t>在线配售；</w:t>
            </w:r>
          </w:p>
          <w:p w:rsidR="0020226A" w:rsidRPr="00261E6F" w:rsidRDefault="0020226A" w:rsidP="00F51042">
            <w:pPr>
              <w:rPr>
                <w:rFonts w:eastAsia="仿宋_GB2312"/>
                <w:iCs/>
                <w:sz w:val="24"/>
              </w:rPr>
            </w:pPr>
            <w:r w:rsidRPr="00602D4F">
              <w:rPr>
                <w:rFonts w:eastAsia="仿宋_GB2312" w:hint="eastAsia"/>
                <w:iCs/>
                <w:sz w:val="24"/>
              </w:rPr>
              <w:t>主承销商根据网下资金到位情况在本系统上传网下发行配售结果文件</w:t>
            </w:r>
          </w:p>
        </w:tc>
        <w:tc>
          <w:tcPr>
            <w:tcW w:w="1423" w:type="dxa"/>
          </w:tcPr>
          <w:p w:rsidR="0020226A" w:rsidRPr="00C77285" w:rsidRDefault="0020226A" w:rsidP="00F51042">
            <w:pPr>
              <w:rPr>
                <w:rFonts w:eastAsia="仿宋_GB2312"/>
                <w:iCs/>
                <w:sz w:val="24"/>
              </w:rPr>
            </w:pPr>
          </w:p>
        </w:tc>
        <w:tc>
          <w:tcPr>
            <w:tcW w:w="1239" w:type="dxa"/>
          </w:tcPr>
          <w:p w:rsidR="0020226A" w:rsidRDefault="0020226A" w:rsidP="00F51042">
            <w:pPr>
              <w:rPr>
                <w:rFonts w:eastAsia="仿宋_GB2312"/>
                <w:iCs/>
                <w:sz w:val="24"/>
              </w:rPr>
            </w:pPr>
          </w:p>
        </w:tc>
        <w:tc>
          <w:tcPr>
            <w:tcW w:w="1218" w:type="dxa"/>
          </w:tcPr>
          <w:p w:rsidR="0020226A" w:rsidRPr="00C77285" w:rsidRDefault="0020226A" w:rsidP="00F51042">
            <w:pPr>
              <w:rPr>
                <w:rFonts w:eastAsia="仿宋_GB2312"/>
                <w:iCs/>
                <w:sz w:val="24"/>
              </w:rPr>
            </w:pPr>
          </w:p>
        </w:tc>
      </w:tr>
      <w:tr w:rsidR="0020226A" w:rsidRPr="00261E6F" w:rsidTr="00C143E5">
        <w:tc>
          <w:tcPr>
            <w:tcW w:w="1642" w:type="dxa"/>
          </w:tcPr>
          <w:p w:rsidR="0020226A" w:rsidRDefault="0020226A" w:rsidP="00F51042">
            <w:pPr>
              <w:rPr>
                <w:rFonts w:eastAsia="仿宋_GB2312"/>
                <w:iCs/>
                <w:sz w:val="24"/>
              </w:rPr>
            </w:pPr>
            <w:r>
              <w:rPr>
                <w:rFonts w:eastAsia="仿宋_GB2312" w:hint="eastAsia"/>
                <w:iCs/>
                <w:sz w:val="24"/>
              </w:rPr>
              <w:t>15:00</w:t>
            </w:r>
            <w:r>
              <w:rPr>
                <w:rFonts w:eastAsia="仿宋_GB2312" w:hint="eastAsia"/>
                <w:iCs/>
                <w:sz w:val="24"/>
              </w:rPr>
              <w:t>前</w:t>
            </w:r>
          </w:p>
        </w:tc>
        <w:tc>
          <w:tcPr>
            <w:tcW w:w="1196" w:type="dxa"/>
          </w:tcPr>
          <w:p w:rsidR="0020226A" w:rsidRDefault="0020226A" w:rsidP="00F51042">
            <w:pPr>
              <w:rPr>
                <w:rFonts w:eastAsia="仿宋_GB2312"/>
                <w:iCs/>
                <w:sz w:val="24"/>
              </w:rPr>
            </w:pPr>
          </w:p>
        </w:tc>
        <w:tc>
          <w:tcPr>
            <w:tcW w:w="1804" w:type="dxa"/>
          </w:tcPr>
          <w:p w:rsidR="0020226A" w:rsidRDefault="0020226A" w:rsidP="00F51042">
            <w:pPr>
              <w:rPr>
                <w:rFonts w:eastAsia="仿宋_GB2312"/>
                <w:iCs/>
                <w:sz w:val="24"/>
              </w:rPr>
            </w:pPr>
          </w:p>
        </w:tc>
        <w:tc>
          <w:tcPr>
            <w:tcW w:w="1423" w:type="dxa"/>
          </w:tcPr>
          <w:p w:rsidR="0020226A" w:rsidRPr="00C77285" w:rsidRDefault="0020226A" w:rsidP="00F51042">
            <w:pPr>
              <w:rPr>
                <w:rFonts w:eastAsia="仿宋_GB2312"/>
                <w:iCs/>
                <w:sz w:val="24"/>
              </w:rPr>
            </w:pPr>
            <w:r w:rsidRPr="00C77285">
              <w:rPr>
                <w:rFonts w:eastAsia="仿宋_GB2312" w:hint="eastAsia"/>
                <w:iCs/>
                <w:sz w:val="24"/>
              </w:rPr>
              <w:t>读取主承销商上传的</w:t>
            </w:r>
            <w:r w:rsidRPr="00C77285">
              <w:rPr>
                <w:rFonts w:eastAsia="仿宋_GB2312" w:hint="eastAsia"/>
                <w:bCs/>
                <w:iCs/>
                <w:sz w:val="24"/>
              </w:rPr>
              <w:t>网下发行配售结果文件</w:t>
            </w:r>
            <w:r w:rsidRPr="00C77285">
              <w:rPr>
                <w:rFonts w:eastAsia="仿宋_GB2312" w:hint="eastAsia"/>
                <w:iCs/>
                <w:sz w:val="24"/>
              </w:rPr>
              <w:t>并转发给中国结算</w:t>
            </w:r>
          </w:p>
        </w:tc>
        <w:tc>
          <w:tcPr>
            <w:tcW w:w="1239" w:type="dxa"/>
          </w:tcPr>
          <w:p w:rsidR="0020226A" w:rsidRDefault="0020226A" w:rsidP="00F51042">
            <w:pPr>
              <w:rPr>
                <w:rFonts w:eastAsia="仿宋_GB2312"/>
                <w:iCs/>
                <w:sz w:val="24"/>
              </w:rPr>
            </w:pPr>
          </w:p>
        </w:tc>
        <w:tc>
          <w:tcPr>
            <w:tcW w:w="1218" w:type="dxa"/>
          </w:tcPr>
          <w:p w:rsidR="0020226A" w:rsidRPr="00C77285" w:rsidRDefault="0020226A" w:rsidP="00F51042">
            <w:pPr>
              <w:rPr>
                <w:rFonts w:eastAsia="仿宋_GB2312"/>
                <w:iCs/>
                <w:sz w:val="24"/>
              </w:rPr>
            </w:pPr>
          </w:p>
        </w:tc>
      </w:tr>
      <w:tr w:rsidR="0020226A" w:rsidRPr="00261E6F" w:rsidTr="00C143E5">
        <w:tc>
          <w:tcPr>
            <w:tcW w:w="1642" w:type="dxa"/>
          </w:tcPr>
          <w:p w:rsidR="0020226A" w:rsidDel="00A42044" w:rsidRDefault="0020226A" w:rsidP="00F51042">
            <w:pPr>
              <w:rPr>
                <w:rFonts w:eastAsia="仿宋_GB2312"/>
                <w:iCs/>
                <w:sz w:val="24"/>
              </w:rPr>
            </w:pPr>
            <w:r>
              <w:rPr>
                <w:rFonts w:eastAsia="仿宋_GB2312" w:hint="eastAsia"/>
                <w:iCs/>
                <w:sz w:val="24"/>
              </w:rPr>
              <w:t>15:00</w:t>
            </w:r>
            <w:r>
              <w:rPr>
                <w:rFonts w:eastAsia="仿宋_GB2312" w:hint="eastAsia"/>
                <w:iCs/>
                <w:sz w:val="24"/>
              </w:rPr>
              <w:t>后</w:t>
            </w:r>
          </w:p>
        </w:tc>
        <w:tc>
          <w:tcPr>
            <w:tcW w:w="1196" w:type="dxa"/>
          </w:tcPr>
          <w:p w:rsidR="0020226A" w:rsidRDefault="0020226A" w:rsidP="00F51042">
            <w:pPr>
              <w:rPr>
                <w:rFonts w:eastAsia="仿宋_GB2312"/>
                <w:iCs/>
                <w:sz w:val="24"/>
              </w:rPr>
            </w:pPr>
          </w:p>
        </w:tc>
        <w:tc>
          <w:tcPr>
            <w:tcW w:w="1804" w:type="dxa"/>
          </w:tcPr>
          <w:p w:rsidR="0020226A" w:rsidRDefault="0020226A" w:rsidP="00F51042">
            <w:pPr>
              <w:rPr>
                <w:rFonts w:eastAsia="仿宋_GB2312"/>
                <w:iCs/>
                <w:sz w:val="24"/>
              </w:rPr>
            </w:pPr>
          </w:p>
        </w:tc>
        <w:tc>
          <w:tcPr>
            <w:tcW w:w="1423" w:type="dxa"/>
          </w:tcPr>
          <w:p w:rsidR="0020226A" w:rsidRPr="002C6B2B" w:rsidRDefault="0020226A" w:rsidP="00F51042">
            <w:pPr>
              <w:rPr>
                <w:rFonts w:eastAsia="仿宋_GB2312"/>
                <w:iCs/>
                <w:sz w:val="24"/>
              </w:rPr>
            </w:pPr>
          </w:p>
        </w:tc>
        <w:tc>
          <w:tcPr>
            <w:tcW w:w="1239" w:type="dxa"/>
          </w:tcPr>
          <w:p w:rsidR="0020226A" w:rsidRDefault="0020226A" w:rsidP="00F51042">
            <w:pPr>
              <w:rPr>
                <w:rFonts w:eastAsia="仿宋_GB2312"/>
                <w:iCs/>
                <w:sz w:val="24"/>
              </w:rPr>
            </w:pPr>
          </w:p>
        </w:tc>
        <w:tc>
          <w:tcPr>
            <w:tcW w:w="1218" w:type="dxa"/>
          </w:tcPr>
          <w:p w:rsidR="0020226A" w:rsidRDefault="0020226A" w:rsidP="00F51042">
            <w:pPr>
              <w:rPr>
                <w:rFonts w:eastAsia="仿宋_GB2312"/>
                <w:iCs/>
                <w:sz w:val="24"/>
              </w:rPr>
            </w:pPr>
            <w:r>
              <w:rPr>
                <w:rFonts w:eastAsia="仿宋_GB2312" w:hint="eastAsia"/>
                <w:iCs/>
                <w:sz w:val="24"/>
              </w:rPr>
              <w:t>接受</w:t>
            </w:r>
            <w:r w:rsidRPr="00A7323A">
              <w:rPr>
                <w:rFonts w:eastAsia="仿宋_GB2312" w:hint="eastAsia"/>
                <w:iCs/>
                <w:sz w:val="24"/>
              </w:rPr>
              <w:t>并核对交易所转发的新股网下发行配售结果</w:t>
            </w:r>
            <w:r w:rsidRPr="00A7323A">
              <w:rPr>
                <w:rFonts w:eastAsia="仿宋_GB2312" w:hint="eastAsia"/>
                <w:bCs/>
                <w:iCs/>
                <w:sz w:val="24"/>
              </w:rPr>
              <w:t>文件</w:t>
            </w:r>
          </w:p>
        </w:tc>
      </w:tr>
    </w:tbl>
    <w:p w:rsidR="00DF3596" w:rsidRPr="00E136A6" w:rsidRDefault="00DF3596" w:rsidP="00DF3596">
      <w:pPr>
        <w:rPr>
          <w:rFonts w:eastAsia="仿宋_GB2312"/>
          <w:iCs/>
          <w:sz w:val="28"/>
          <w:szCs w:val="28"/>
        </w:rPr>
      </w:pPr>
    </w:p>
    <w:p w:rsidR="00DF3596" w:rsidRDefault="00DF3596" w:rsidP="00DF3596">
      <w:pPr>
        <w:outlineLvl w:val="0"/>
        <w:rPr>
          <w:rFonts w:ascii="黑体" w:eastAsia="黑体"/>
          <w:b/>
          <w:sz w:val="30"/>
        </w:rPr>
      </w:pPr>
      <w:r>
        <w:rPr>
          <w:rFonts w:ascii="黑体" w:eastAsia="黑体" w:hint="eastAsia"/>
          <w:b/>
          <w:sz w:val="30"/>
        </w:rPr>
        <w:lastRenderedPageBreak/>
        <w:t>六、测试操作</w:t>
      </w:r>
    </w:p>
    <w:p w:rsidR="00DF3596" w:rsidRPr="008566F3" w:rsidRDefault="00DF3596" w:rsidP="00DF3596">
      <w:pPr>
        <w:spacing w:line="600" w:lineRule="exact"/>
        <w:ind w:firstLineChars="200" w:firstLine="600"/>
        <w:jc w:val="left"/>
        <w:rPr>
          <w:rFonts w:ascii="仿宋_GB2312" w:eastAsia="仿宋_GB2312"/>
          <w:iCs/>
          <w:sz w:val="28"/>
          <w:szCs w:val="28"/>
        </w:rPr>
      </w:pPr>
      <w:r w:rsidRPr="008566F3">
        <w:rPr>
          <w:rFonts w:ascii="仿宋_GB2312" w:eastAsia="仿宋_GB2312" w:hint="eastAsia"/>
          <w:color w:val="000000"/>
          <w:sz w:val="30"/>
          <w:szCs w:val="30"/>
        </w:rPr>
        <w:t>请各参测者使用</w:t>
      </w:r>
      <w:proofErr w:type="spellStart"/>
      <w:r>
        <w:rPr>
          <w:rFonts w:ascii="仿宋_GB2312" w:eastAsia="仿宋_GB2312" w:hint="eastAsia"/>
          <w:color w:val="000000"/>
          <w:sz w:val="30"/>
          <w:szCs w:val="30"/>
        </w:rPr>
        <w:t>E</w:t>
      </w:r>
      <w:r w:rsidRPr="008566F3">
        <w:rPr>
          <w:rFonts w:ascii="仿宋_GB2312" w:eastAsia="仿宋_GB2312" w:hint="eastAsia"/>
          <w:color w:val="000000"/>
          <w:sz w:val="30"/>
          <w:szCs w:val="30"/>
        </w:rPr>
        <w:t>Key</w:t>
      </w:r>
      <w:proofErr w:type="spellEnd"/>
      <w:r w:rsidRPr="008566F3">
        <w:rPr>
          <w:rFonts w:ascii="仿宋_GB2312" w:eastAsia="仿宋_GB2312" w:hint="eastAsia"/>
          <w:color w:val="000000"/>
          <w:sz w:val="30"/>
          <w:szCs w:val="30"/>
        </w:rPr>
        <w:t>通过互联网登陆上交所IPO网下申购平台</w:t>
      </w:r>
      <w:r>
        <w:rPr>
          <w:rFonts w:ascii="仿宋_GB2312" w:eastAsia="仿宋_GB2312" w:hint="eastAsia"/>
          <w:color w:val="000000"/>
          <w:sz w:val="30"/>
          <w:szCs w:val="30"/>
        </w:rPr>
        <w:t>(https://124.74.242.88/ipo)</w:t>
      </w:r>
      <w:r w:rsidRPr="008566F3">
        <w:rPr>
          <w:rFonts w:ascii="仿宋_GB2312" w:eastAsia="仿宋_GB2312" w:hint="eastAsia"/>
          <w:color w:val="000000"/>
          <w:sz w:val="30"/>
          <w:szCs w:val="30"/>
        </w:rPr>
        <w:t>，</w:t>
      </w:r>
      <w:proofErr w:type="spellStart"/>
      <w:r>
        <w:rPr>
          <w:rFonts w:ascii="仿宋_GB2312" w:eastAsia="仿宋_GB2312" w:hint="eastAsia"/>
          <w:color w:val="000000"/>
          <w:sz w:val="30"/>
          <w:szCs w:val="30"/>
        </w:rPr>
        <w:t>E</w:t>
      </w:r>
      <w:r w:rsidRPr="008566F3">
        <w:rPr>
          <w:rFonts w:ascii="仿宋_GB2312" w:eastAsia="仿宋_GB2312" w:hint="eastAsia"/>
          <w:color w:val="000000"/>
          <w:sz w:val="30"/>
          <w:szCs w:val="30"/>
        </w:rPr>
        <w:t>Key</w:t>
      </w:r>
      <w:proofErr w:type="spellEnd"/>
      <w:r w:rsidRPr="008566F3">
        <w:rPr>
          <w:rFonts w:ascii="仿宋_GB2312" w:eastAsia="仿宋_GB2312" w:hint="eastAsia"/>
          <w:color w:val="000000"/>
          <w:sz w:val="30"/>
          <w:szCs w:val="30"/>
        </w:rPr>
        <w:t>的使用参见附录</w:t>
      </w:r>
      <w:proofErr w:type="gramStart"/>
      <w:r w:rsidRPr="008566F3">
        <w:rPr>
          <w:rFonts w:ascii="仿宋_GB2312" w:eastAsia="仿宋_GB2312" w:hint="eastAsia"/>
          <w:color w:val="000000"/>
          <w:sz w:val="30"/>
          <w:szCs w:val="30"/>
        </w:rPr>
        <w:t>一</w:t>
      </w:r>
      <w:proofErr w:type="gramEnd"/>
      <w:r w:rsidRPr="008566F3">
        <w:rPr>
          <w:rFonts w:ascii="仿宋_GB2312" w:eastAsia="仿宋_GB2312" w:hint="eastAsia"/>
          <w:color w:val="000000"/>
          <w:sz w:val="30"/>
          <w:szCs w:val="30"/>
        </w:rPr>
        <w:t>《上交所IPO网下申购平台证书安装与使用说明》。</w:t>
      </w:r>
    </w:p>
    <w:p w:rsidR="00DF3596" w:rsidRDefault="00DF3596" w:rsidP="00DF3596">
      <w:pPr>
        <w:spacing w:line="520" w:lineRule="exact"/>
        <w:outlineLvl w:val="0"/>
        <w:rPr>
          <w:rFonts w:ascii="黑体" w:eastAsia="黑体"/>
          <w:b/>
          <w:sz w:val="30"/>
          <w:szCs w:val="30"/>
        </w:rPr>
      </w:pPr>
      <w:r>
        <w:rPr>
          <w:rFonts w:ascii="黑体" w:eastAsia="黑体" w:hint="eastAsia"/>
          <w:b/>
          <w:sz w:val="30"/>
          <w:szCs w:val="30"/>
        </w:rPr>
        <w:t>七、测试注意事项</w:t>
      </w:r>
    </w:p>
    <w:p w:rsidR="00DF3596" w:rsidRPr="009C69A0" w:rsidRDefault="00DF3596" w:rsidP="00DF3596">
      <w:pPr>
        <w:spacing w:line="600" w:lineRule="exact"/>
        <w:ind w:firstLineChars="200" w:firstLine="600"/>
        <w:rPr>
          <w:rFonts w:ascii="仿宋_GB2312" w:eastAsia="仿宋_GB2312"/>
          <w:color w:val="000000"/>
          <w:sz w:val="30"/>
          <w:szCs w:val="30"/>
        </w:rPr>
      </w:pPr>
      <w:r w:rsidRPr="00597094">
        <w:rPr>
          <w:rFonts w:ascii="仿宋_GB2312" w:eastAsia="仿宋_GB2312" w:hint="eastAsia"/>
          <w:color w:val="000000"/>
          <w:sz w:val="30"/>
          <w:szCs w:val="30"/>
        </w:rPr>
        <w:t>（一）</w:t>
      </w:r>
      <w:r>
        <w:rPr>
          <w:rFonts w:ascii="仿宋_GB2312" w:eastAsia="仿宋_GB2312" w:hint="eastAsia"/>
          <w:color w:val="000000"/>
          <w:sz w:val="30"/>
          <w:szCs w:val="30"/>
        </w:rPr>
        <w:t>本次测试</w:t>
      </w:r>
      <w:r w:rsidR="003950C1">
        <w:rPr>
          <w:rFonts w:ascii="仿宋_GB2312" w:eastAsia="仿宋_GB2312" w:hint="eastAsia"/>
          <w:color w:val="000000"/>
          <w:sz w:val="30"/>
          <w:szCs w:val="30"/>
        </w:rPr>
        <w:t>非常重要</w:t>
      </w:r>
      <w:r>
        <w:rPr>
          <w:rFonts w:ascii="仿宋_GB2312" w:eastAsia="仿宋_GB2312" w:hint="eastAsia"/>
          <w:color w:val="000000"/>
          <w:sz w:val="30"/>
          <w:szCs w:val="30"/>
        </w:rPr>
        <w:t>，希望各参测都仔细阅读测试时间安排，严格安排时间进行相关测试，测试期间如有任何问题请及时电话反馈</w:t>
      </w:r>
      <w:r w:rsidRPr="009C69A0">
        <w:rPr>
          <w:rFonts w:ascii="仿宋_GB2312" w:eastAsia="仿宋_GB2312" w:hint="eastAsia"/>
          <w:color w:val="000000"/>
          <w:sz w:val="30"/>
          <w:szCs w:val="30"/>
        </w:rPr>
        <w:t>。</w:t>
      </w:r>
    </w:p>
    <w:p w:rsidR="00DF3596" w:rsidRPr="00597094" w:rsidRDefault="00DF3596" w:rsidP="00DF3596">
      <w:pPr>
        <w:spacing w:line="600" w:lineRule="exact"/>
        <w:ind w:firstLineChars="200" w:firstLine="600"/>
        <w:rPr>
          <w:rFonts w:ascii="仿宋_GB2312" w:eastAsia="仿宋_GB2312"/>
          <w:color w:val="000000"/>
          <w:sz w:val="30"/>
          <w:szCs w:val="30"/>
        </w:rPr>
      </w:pPr>
      <w:r w:rsidRPr="00597094">
        <w:rPr>
          <w:rFonts w:ascii="仿宋_GB2312" w:eastAsia="仿宋_GB2312" w:hint="eastAsia"/>
          <w:color w:val="000000"/>
          <w:sz w:val="30"/>
          <w:szCs w:val="30"/>
        </w:rPr>
        <w:t>（二）测试完成后，各参加测试单位应做好系统和数据恢复工作，保证</w:t>
      </w:r>
      <w:r>
        <w:rPr>
          <w:rFonts w:ascii="仿宋_GB2312" w:eastAsia="仿宋_GB2312" w:hint="eastAsia"/>
          <w:color w:val="000000"/>
          <w:sz w:val="30"/>
          <w:szCs w:val="30"/>
        </w:rPr>
        <w:t>后续业务</w:t>
      </w:r>
      <w:r w:rsidRPr="00597094">
        <w:rPr>
          <w:rFonts w:ascii="仿宋_GB2312" w:eastAsia="仿宋_GB2312" w:hint="eastAsia"/>
          <w:color w:val="000000"/>
          <w:sz w:val="30"/>
          <w:szCs w:val="30"/>
        </w:rPr>
        <w:t>的正常开展。</w:t>
      </w:r>
    </w:p>
    <w:p w:rsidR="00DF3596" w:rsidRDefault="00DF3596" w:rsidP="00DF3596">
      <w:pPr>
        <w:spacing w:line="560" w:lineRule="exact"/>
        <w:ind w:firstLineChars="200" w:firstLine="600"/>
        <w:rPr>
          <w:rFonts w:ascii="仿宋_GB2312" w:eastAsia="仿宋_GB2312"/>
          <w:color w:val="000000"/>
          <w:sz w:val="30"/>
          <w:szCs w:val="30"/>
        </w:rPr>
      </w:pPr>
      <w:r w:rsidRPr="00597094">
        <w:rPr>
          <w:rFonts w:ascii="仿宋_GB2312" w:eastAsia="仿宋_GB2312" w:hint="eastAsia"/>
          <w:color w:val="000000"/>
          <w:sz w:val="30"/>
          <w:szCs w:val="30"/>
        </w:rPr>
        <w:t>（三）</w:t>
      </w:r>
      <w:r w:rsidRPr="008566F3">
        <w:rPr>
          <w:rFonts w:ascii="仿宋_GB2312" w:eastAsia="仿宋_GB2312" w:hint="eastAsia"/>
          <w:color w:val="000000"/>
          <w:sz w:val="30"/>
          <w:szCs w:val="30"/>
        </w:rPr>
        <w:t>测试期间现场联系电话</w:t>
      </w:r>
    </w:p>
    <w:p w:rsidR="00DF3596" w:rsidRDefault="00DF3596" w:rsidP="00DF3596">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CA证书相关问题QQ群：</w:t>
      </w:r>
      <w:r w:rsidRPr="00B855A2">
        <w:rPr>
          <w:rFonts w:ascii="仿宋_GB2312" w:eastAsia="仿宋_GB2312" w:hAnsi="宋体"/>
          <w:sz w:val="30"/>
          <w:szCs w:val="30"/>
        </w:rPr>
        <w:t>311794058</w:t>
      </w:r>
    </w:p>
    <w:p w:rsidR="00DF3596" w:rsidRDefault="00DF3596" w:rsidP="00DF3596">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CA证书相关问题，</w:t>
      </w:r>
      <w:r w:rsidRPr="009F5DCB">
        <w:rPr>
          <w:rFonts w:ascii="仿宋_GB2312" w:eastAsia="仿宋_GB2312" w:hAnsi="宋体" w:hint="eastAsia"/>
          <w:sz w:val="30"/>
          <w:szCs w:val="30"/>
        </w:rPr>
        <w:t>021-58654194、021-58654154</w:t>
      </w:r>
      <w:r>
        <w:rPr>
          <w:rFonts w:ascii="仿宋_GB2312" w:eastAsia="仿宋_GB2312" w:hAnsi="宋体" w:hint="eastAsia"/>
          <w:sz w:val="30"/>
          <w:szCs w:val="30"/>
        </w:rPr>
        <w:t>、</w:t>
      </w:r>
      <w:r w:rsidRPr="009F5DCB">
        <w:rPr>
          <w:rFonts w:ascii="仿宋_GB2312" w:eastAsia="仿宋_GB2312" w:hAnsi="宋体" w:hint="eastAsia"/>
          <w:sz w:val="30"/>
          <w:szCs w:val="30"/>
        </w:rPr>
        <w:t>021-5865</w:t>
      </w:r>
      <w:r>
        <w:rPr>
          <w:rFonts w:ascii="仿宋_GB2312" w:eastAsia="仿宋_GB2312" w:hAnsi="宋体" w:hint="eastAsia"/>
          <w:sz w:val="30"/>
          <w:szCs w:val="30"/>
        </w:rPr>
        <w:t>2534</w:t>
      </w:r>
    </w:p>
    <w:p w:rsidR="00DF3596" w:rsidRDefault="00DF3596" w:rsidP="00DF3596">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网下IPO平台技术问题，021-50182119</w:t>
      </w:r>
    </w:p>
    <w:p w:rsidR="00DF3596" w:rsidRPr="009B4820" w:rsidRDefault="00DF3596" w:rsidP="009B4820">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网下IPO业务问题，021-68807451</w:t>
      </w:r>
    </w:p>
    <w:p w:rsidR="00DF3596" w:rsidRDefault="00DF3596" w:rsidP="00DF3596">
      <w:pPr>
        <w:spacing w:line="600" w:lineRule="exact"/>
        <w:jc w:val="left"/>
        <w:rPr>
          <w:rFonts w:ascii="黑体" w:eastAsia="黑体"/>
          <w:b/>
          <w:sz w:val="30"/>
          <w:szCs w:val="30"/>
        </w:rPr>
      </w:pPr>
      <w:r>
        <w:rPr>
          <w:rFonts w:ascii="黑体" w:eastAsia="黑体"/>
          <w:b/>
          <w:sz w:val="30"/>
          <w:szCs w:val="30"/>
        </w:rPr>
        <w:br w:type="page"/>
      </w:r>
      <w:r>
        <w:rPr>
          <w:rFonts w:ascii="黑体" w:eastAsia="黑体" w:hint="eastAsia"/>
          <w:b/>
          <w:sz w:val="30"/>
          <w:szCs w:val="30"/>
        </w:rPr>
        <w:lastRenderedPageBreak/>
        <w:t>附录一、</w:t>
      </w:r>
    </w:p>
    <w:p w:rsidR="00DF3596" w:rsidRDefault="00DF3596" w:rsidP="00DF3596">
      <w:pPr>
        <w:spacing w:line="600" w:lineRule="exact"/>
        <w:jc w:val="center"/>
        <w:rPr>
          <w:rFonts w:ascii="黑体" w:eastAsia="黑体" w:hAnsi="黑体"/>
          <w:b/>
          <w:sz w:val="44"/>
          <w:szCs w:val="44"/>
        </w:rPr>
      </w:pPr>
      <w:r w:rsidRPr="00D71423">
        <w:rPr>
          <w:rFonts w:ascii="黑体" w:eastAsia="黑体" w:hAnsi="黑体" w:hint="eastAsia"/>
          <w:b/>
          <w:sz w:val="44"/>
          <w:szCs w:val="44"/>
        </w:rPr>
        <w:t>上交所IPO网下申购平台</w:t>
      </w:r>
    </w:p>
    <w:p w:rsidR="00DF3596" w:rsidRDefault="00DF3596" w:rsidP="00DF3596">
      <w:pPr>
        <w:spacing w:line="600" w:lineRule="exact"/>
        <w:jc w:val="center"/>
        <w:rPr>
          <w:rFonts w:ascii="黑体" w:eastAsia="黑体" w:hAnsi="黑体"/>
          <w:b/>
          <w:sz w:val="44"/>
          <w:szCs w:val="44"/>
        </w:rPr>
      </w:pPr>
      <w:r w:rsidRPr="00D71423">
        <w:rPr>
          <w:rFonts w:ascii="黑体" w:eastAsia="黑体" w:hAnsi="黑体" w:hint="eastAsia"/>
          <w:b/>
          <w:sz w:val="44"/>
          <w:szCs w:val="44"/>
        </w:rPr>
        <w:t>证书安装与使用说明</w:t>
      </w:r>
    </w:p>
    <w:p w:rsidR="00DF3596" w:rsidRDefault="00DF3596" w:rsidP="00DF3596">
      <w:pPr>
        <w:spacing w:line="600" w:lineRule="exact"/>
        <w:jc w:val="center"/>
        <w:rPr>
          <w:szCs w:val="28"/>
        </w:rPr>
      </w:pPr>
    </w:p>
    <w:p w:rsidR="00DF3596" w:rsidRPr="005514E4"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承销商和网下投资者必须使用CA证书登录</w:t>
      </w:r>
      <w:r w:rsidRPr="005514E4">
        <w:rPr>
          <w:rFonts w:ascii="仿宋_GB2312" w:eastAsia="仿宋_GB2312" w:hAnsi="宋体" w:hint="eastAsia"/>
          <w:sz w:val="30"/>
          <w:szCs w:val="30"/>
        </w:rPr>
        <w:t>上交所IPO网下申购平台</w:t>
      </w:r>
      <w:r>
        <w:rPr>
          <w:rFonts w:ascii="仿宋_GB2312" w:eastAsia="仿宋_GB2312" w:hAnsi="宋体" w:hint="eastAsia"/>
          <w:sz w:val="30"/>
          <w:szCs w:val="30"/>
        </w:rPr>
        <w:t>。</w:t>
      </w:r>
      <w:r w:rsidRPr="005514E4">
        <w:rPr>
          <w:rFonts w:ascii="仿宋_GB2312" w:eastAsia="仿宋_GB2312" w:hAnsi="宋体" w:hint="eastAsia"/>
          <w:sz w:val="30"/>
          <w:szCs w:val="30"/>
        </w:rPr>
        <w:t>上交所IPO网下申购平台</w:t>
      </w:r>
      <w:r>
        <w:rPr>
          <w:rFonts w:ascii="仿宋_GB2312" w:eastAsia="仿宋_GB2312" w:hAnsi="宋体" w:hint="eastAsia"/>
          <w:sz w:val="30"/>
          <w:szCs w:val="30"/>
        </w:rPr>
        <w:t>支持的CA证书分为两类：黑色证书、红色证书。登录平台前务必根据证书型号做好相应准备工作。</w:t>
      </w:r>
    </w:p>
    <w:p w:rsidR="00DF3596" w:rsidRDefault="00DF3596" w:rsidP="00B939EB">
      <w:pPr>
        <w:snapToGrid w:val="0"/>
        <w:spacing w:beforeLines="50" w:afterLines="50" w:line="600" w:lineRule="exact"/>
        <w:ind w:firstLineChars="198" w:firstLine="596"/>
        <w:outlineLvl w:val="0"/>
        <w:rPr>
          <w:rFonts w:ascii="黑体" w:eastAsia="黑体"/>
          <w:b/>
          <w:sz w:val="30"/>
          <w:szCs w:val="30"/>
        </w:rPr>
      </w:pPr>
      <w:r w:rsidRPr="00601FB3">
        <w:rPr>
          <w:rFonts w:ascii="黑体" w:eastAsia="黑体"/>
          <w:b/>
          <w:sz w:val="30"/>
          <w:szCs w:val="30"/>
        </w:rPr>
        <w:t>一、</w:t>
      </w:r>
      <w:r w:rsidRPr="00E52F09">
        <w:rPr>
          <w:rFonts w:ascii="黑体" w:eastAsia="黑体" w:hint="eastAsia"/>
          <w:b/>
          <w:sz w:val="30"/>
          <w:szCs w:val="30"/>
        </w:rPr>
        <w:t>黑色CA证书</w:t>
      </w:r>
    </w:p>
    <w:p w:rsidR="00DF3596" w:rsidRPr="00E52F09" w:rsidRDefault="00DF3596" w:rsidP="00B939EB">
      <w:pPr>
        <w:widowControl/>
        <w:spacing w:afterLines="50" w:line="600" w:lineRule="exact"/>
        <w:ind w:firstLineChars="200" w:firstLine="600"/>
        <w:jc w:val="left"/>
        <w:rPr>
          <w:rFonts w:ascii="仿宋_GB2312" w:eastAsia="仿宋_GB2312" w:hAnsi="宋体"/>
          <w:sz w:val="30"/>
          <w:szCs w:val="30"/>
        </w:rPr>
      </w:pPr>
      <w:r w:rsidRPr="00600918">
        <w:rPr>
          <w:rFonts w:ascii="仿宋_GB2312" w:eastAsia="仿宋_GB2312" w:hAnsi="宋体"/>
          <w:sz w:val="30"/>
          <w:szCs w:val="30"/>
        </w:rPr>
        <w:t>（一）</w:t>
      </w:r>
      <w:r w:rsidRPr="00E52F09">
        <w:rPr>
          <w:rFonts w:ascii="仿宋_GB2312" w:eastAsia="仿宋_GB2312" w:hAnsi="宋体" w:hint="eastAsia"/>
          <w:sz w:val="30"/>
          <w:szCs w:val="30"/>
        </w:rPr>
        <w:t>安装</w:t>
      </w:r>
      <w:proofErr w:type="spellStart"/>
      <w:r>
        <w:rPr>
          <w:rFonts w:ascii="仿宋_GB2312" w:eastAsia="仿宋_GB2312" w:hAnsi="宋体" w:hint="eastAsia"/>
          <w:sz w:val="30"/>
          <w:szCs w:val="30"/>
        </w:rPr>
        <w:t>EKey</w:t>
      </w:r>
      <w:proofErr w:type="spellEnd"/>
      <w:r w:rsidRPr="00E52F09">
        <w:rPr>
          <w:rFonts w:ascii="仿宋_GB2312" w:eastAsia="仿宋_GB2312" w:hAnsi="宋体" w:hint="eastAsia"/>
          <w:sz w:val="30"/>
          <w:szCs w:val="30"/>
        </w:rPr>
        <w:t>驱动程序</w:t>
      </w:r>
    </w:p>
    <w:p w:rsidR="00DF3596" w:rsidRPr="009A6E3F" w:rsidRDefault="00DF3596" w:rsidP="00DF3596">
      <w:pPr>
        <w:widowControl/>
        <w:spacing w:line="600" w:lineRule="exact"/>
        <w:ind w:firstLineChars="200" w:firstLine="600"/>
        <w:jc w:val="left"/>
        <w:rPr>
          <w:rFonts w:ascii="仿宋_GB2312" w:eastAsia="仿宋_GB2312" w:hAnsi="宋体"/>
          <w:sz w:val="30"/>
          <w:szCs w:val="30"/>
        </w:rPr>
      </w:pPr>
      <w:r w:rsidRPr="008D43EC">
        <w:rPr>
          <w:rFonts w:ascii="仿宋_GB2312" w:eastAsia="仿宋_GB2312" w:hAnsi="宋体" w:hint="eastAsia"/>
          <w:sz w:val="30"/>
          <w:szCs w:val="30"/>
        </w:rPr>
        <w:t>每台计算机上仅需安装一次，如果本机已经安装过驱动程序且运行正常，则无需重新安装。</w:t>
      </w:r>
      <w:r w:rsidRPr="009A6E3F">
        <w:rPr>
          <w:rFonts w:ascii="仿宋_GB2312" w:eastAsia="仿宋_GB2312" w:hAnsi="宋体" w:hint="eastAsia"/>
          <w:sz w:val="30"/>
          <w:szCs w:val="30"/>
        </w:rPr>
        <w:t>目前可支持windows XP、windows 2003、windows 7（32位、64位）操作系统。</w:t>
      </w:r>
    </w:p>
    <w:p w:rsidR="00DF3596" w:rsidRPr="003632AB" w:rsidRDefault="00DF3596" w:rsidP="00DF3596">
      <w:pPr>
        <w:widowControl/>
        <w:spacing w:line="600" w:lineRule="exact"/>
        <w:ind w:firstLineChars="200" w:firstLine="600"/>
        <w:jc w:val="left"/>
        <w:rPr>
          <w:rFonts w:ascii="仿宋_GB2312" w:eastAsia="仿宋_GB2312" w:hAnsi="宋体"/>
          <w:sz w:val="28"/>
          <w:szCs w:val="30"/>
        </w:rPr>
      </w:pPr>
      <w:r>
        <w:rPr>
          <w:rFonts w:ascii="仿宋_GB2312" w:eastAsia="仿宋_GB2312" w:hAnsi="宋体" w:hint="eastAsia"/>
          <w:sz w:val="30"/>
          <w:szCs w:val="30"/>
        </w:rPr>
        <w:t>请点击以下链接进入页面后，再点击“</w:t>
      </w:r>
      <w:proofErr w:type="spellStart"/>
      <w:r>
        <w:rPr>
          <w:rFonts w:ascii="仿宋_GB2312" w:eastAsia="仿宋_GB2312" w:hAnsi="宋体" w:hint="eastAsia"/>
          <w:sz w:val="30"/>
          <w:szCs w:val="30"/>
        </w:rPr>
        <w:t>EKey</w:t>
      </w:r>
      <w:proofErr w:type="spellEnd"/>
      <w:r>
        <w:rPr>
          <w:rFonts w:ascii="仿宋_GB2312" w:eastAsia="仿宋_GB2312" w:hAnsi="宋体" w:hint="eastAsia"/>
          <w:sz w:val="30"/>
          <w:szCs w:val="30"/>
        </w:rPr>
        <w:t>驱动程序”下载：</w:t>
      </w:r>
      <w:r w:rsidR="00E27B99">
        <w:fldChar w:fldCharType="begin"/>
      </w:r>
      <w:r w:rsidR="004E52AD">
        <w:instrText>HYPERLINK "http://biz.sse.com.cn/sseportal/ps/zhs/ca/download.jsp"</w:instrText>
      </w:r>
      <w:r w:rsidR="00E27B99">
        <w:fldChar w:fldCharType="separate"/>
      </w:r>
      <w:r w:rsidRPr="006A2691">
        <w:rPr>
          <w:rStyle w:val="a8"/>
          <w:rFonts w:ascii="仿宋_GB2312" w:eastAsia="仿宋_GB2312" w:hAnsi="宋体"/>
          <w:sz w:val="30"/>
          <w:szCs w:val="30"/>
        </w:rPr>
        <w:t>http://biz.sse.com.cn/sseportal/ps/zhs/ca/download.jsp</w:t>
      </w:r>
      <w:r w:rsidR="00E27B99">
        <w:fldChar w:fldCharType="end"/>
      </w:r>
      <w:r>
        <w:rPr>
          <w:rFonts w:ascii="仿宋_GB2312" w:eastAsia="仿宋_GB2312" w:hAnsi="宋体" w:hint="eastAsia"/>
          <w:sz w:val="28"/>
          <w:szCs w:val="30"/>
        </w:rPr>
        <w:t>。</w:t>
      </w:r>
    </w:p>
    <w:p w:rsidR="00DF3596" w:rsidRPr="003A2B26" w:rsidRDefault="00DF3596" w:rsidP="00DF3596">
      <w:pPr>
        <w:widowControl/>
        <w:spacing w:line="600" w:lineRule="exact"/>
        <w:ind w:firstLineChars="200" w:firstLine="600"/>
        <w:jc w:val="left"/>
        <w:rPr>
          <w:rFonts w:ascii="仿宋_GB2312" w:eastAsia="仿宋_GB2312" w:hAnsi="宋体"/>
          <w:sz w:val="30"/>
          <w:szCs w:val="30"/>
        </w:rPr>
      </w:pPr>
      <w:r w:rsidRPr="009A6E3F">
        <w:rPr>
          <w:rFonts w:ascii="仿宋_GB2312" w:eastAsia="仿宋_GB2312" w:hAnsi="宋体" w:hint="eastAsia"/>
          <w:sz w:val="30"/>
          <w:szCs w:val="30"/>
        </w:rPr>
        <w:t>安装驱动前，请务必确认已拔下计算机上的</w:t>
      </w:r>
      <w:proofErr w:type="spellStart"/>
      <w:r w:rsidRPr="009A6E3F">
        <w:rPr>
          <w:rFonts w:ascii="仿宋_GB2312" w:eastAsia="仿宋_GB2312" w:hAnsi="宋体" w:hint="eastAsia"/>
          <w:sz w:val="30"/>
          <w:szCs w:val="30"/>
        </w:rPr>
        <w:t>EKey</w:t>
      </w:r>
      <w:proofErr w:type="spellEnd"/>
      <w:r w:rsidRPr="009A6E3F">
        <w:rPr>
          <w:rFonts w:ascii="仿宋_GB2312" w:eastAsia="仿宋_GB2312" w:hAnsi="宋体" w:hint="eastAsia"/>
          <w:sz w:val="30"/>
          <w:szCs w:val="30"/>
        </w:rPr>
        <w:t>。如果</w:t>
      </w:r>
      <w:r>
        <w:rPr>
          <w:rFonts w:ascii="仿宋_GB2312" w:eastAsia="仿宋_GB2312" w:hAnsi="宋体" w:hint="eastAsia"/>
          <w:sz w:val="30"/>
          <w:szCs w:val="30"/>
        </w:rPr>
        <w:t>安装过程中提示</w:t>
      </w:r>
      <w:r w:rsidRPr="009A6E3F">
        <w:rPr>
          <w:rFonts w:ascii="仿宋_GB2312" w:eastAsia="仿宋_GB2312" w:hAnsi="宋体" w:hint="eastAsia"/>
          <w:sz w:val="30"/>
          <w:szCs w:val="30"/>
        </w:rPr>
        <w:t>当</w:t>
      </w:r>
      <w:r>
        <w:rPr>
          <w:rFonts w:ascii="仿宋_GB2312" w:eastAsia="仿宋_GB2312" w:hAnsi="宋体" w:hint="eastAsia"/>
          <w:sz w:val="30"/>
          <w:szCs w:val="30"/>
        </w:rPr>
        <w:t>前计算机上已经安装了旧版驱动程序，建议先</w:t>
      </w:r>
      <w:proofErr w:type="gramStart"/>
      <w:r>
        <w:rPr>
          <w:rFonts w:ascii="仿宋_GB2312" w:eastAsia="仿宋_GB2312" w:hAnsi="宋体" w:hint="eastAsia"/>
          <w:sz w:val="30"/>
          <w:szCs w:val="30"/>
        </w:rPr>
        <w:t>卸载旧</w:t>
      </w:r>
      <w:proofErr w:type="gramEnd"/>
      <w:r>
        <w:rPr>
          <w:rFonts w:ascii="仿宋_GB2312" w:eastAsia="仿宋_GB2312" w:hAnsi="宋体" w:hint="eastAsia"/>
          <w:sz w:val="30"/>
          <w:szCs w:val="30"/>
        </w:rPr>
        <w:t>的驱动后再安装本</w:t>
      </w:r>
      <w:r w:rsidRPr="009A6E3F">
        <w:rPr>
          <w:rFonts w:ascii="仿宋_GB2312" w:eastAsia="仿宋_GB2312" w:hAnsi="宋体" w:hint="eastAsia"/>
          <w:sz w:val="30"/>
          <w:szCs w:val="30"/>
        </w:rPr>
        <w:t>驱动程序。</w:t>
      </w:r>
    </w:p>
    <w:p w:rsidR="00DF3596" w:rsidRPr="00210C44" w:rsidRDefault="00DF3596" w:rsidP="00B939EB">
      <w:pPr>
        <w:widowControl/>
        <w:spacing w:beforeLines="50" w:afterLines="50"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w:t>
      </w:r>
      <w:r w:rsidRPr="00210C44">
        <w:rPr>
          <w:rFonts w:ascii="仿宋_GB2312" w:eastAsia="仿宋_GB2312" w:hAnsi="宋体" w:hint="eastAsia"/>
          <w:sz w:val="30"/>
          <w:szCs w:val="30"/>
        </w:rPr>
        <w:t>二</w:t>
      </w:r>
      <w:r>
        <w:rPr>
          <w:rFonts w:ascii="仿宋_GB2312" w:eastAsia="仿宋_GB2312" w:hAnsi="宋体" w:hint="eastAsia"/>
          <w:sz w:val="30"/>
          <w:szCs w:val="30"/>
        </w:rPr>
        <w:t>）</w:t>
      </w:r>
      <w:r w:rsidRPr="00210C44">
        <w:rPr>
          <w:rFonts w:ascii="仿宋_GB2312" w:eastAsia="仿宋_GB2312" w:hAnsi="宋体" w:hint="eastAsia"/>
          <w:sz w:val="30"/>
          <w:szCs w:val="30"/>
        </w:rPr>
        <w:t>安装</w:t>
      </w:r>
      <w:r w:rsidRPr="009F5DCB">
        <w:rPr>
          <w:rFonts w:ascii="仿宋_GB2312" w:eastAsia="仿宋_GB2312" w:hAnsi="宋体" w:hint="eastAsia"/>
          <w:sz w:val="30"/>
          <w:szCs w:val="30"/>
        </w:rPr>
        <w:t>“</w:t>
      </w:r>
      <w:proofErr w:type="spellStart"/>
      <w:r w:rsidRPr="009F5DCB">
        <w:rPr>
          <w:rFonts w:ascii="仿宋_GB2312" w:eastAsia="仿宋_GB2312" w:hAnsi="宋体" w:hint="eastAsia"/>
          <w:sz w:val="30"/>
          <w:szCs w:val="30"/>
        </w:rPr>
        <w:t>CnSCA</w:t>
      </w:r>
      <w:proofErr w:type="spellEnd"/>
      <w:r w:rsidRPr="009F5DCB">
        <w:rPr>
          <w:rFonts w:ascii="仿宋_GB2312" w:eastAsia="仿宋_GB2312" w:hAnsi="宋体" w:hint="eastAsia"/>
          <w:sz w:val="30"/>
          <w:szCs w:val="30"/>
        </w:rPr>
        <w:t xml:space="preserve"> </w:t>
      </w:r>
      <w:proofErr w:type="spellStart"/>
      <w:r w:rsidRPr="009F5DCB">
        <w:rPr>
          <w:rFonts w:ascii="仿宋_GB2312" w:eastAsia="仿宋_GB2312" w:hAnsi="宋体" w:hint="eastAsia"/>
          <w:sz w:val="30"/>
          <w:szCs w:val="30"/>
        </w:rPr>
        <w:t>EKey</w:t>
      </w:r>
      <w:proofErr w:type="spellEnd"/>
      <w:r w:rsidRPr="009F5DCB">
        <w:rPr>
          <w:rFonts w:ascii="仿宋_GB2312" w:eastAsia="仿宋_GB2312" w:hAnsi="宋体" w:hint="eastAsia"/>
          <w:sz w:val="30"/>
          <w:szCs w:val="30"/>
        </w:rPr>
        <w:t>管理工具”</w:t>
      </w:r>
    </w:p>
    <w:p w:rsidR="00DF3596" w:rsidRPr="009F5DCB"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登录</w:t>
      </w:r>
      <w:r w:rsidRPr="005514E4">
        <w:rPr>
          <w:rFonts w:ascii="仿宋_GB2312" w:eastAsia="仿宋_GB2312" w:hAnsi="宋体" w:hint="eastAsia"/>
          <w:sz w:val="30"/>
          <w:szCs w:val="30"/>
        </w:rPr>
        <w:t>IPO网下申购平台</w:t>
      </w:r>
      <w:r w:rsidRPr="009F5DCB">
        <w:rPr>
          <w:rFonts w:ascii="仿宋_GB2312" w:eastAsia="仿宋_GB2312" w:hAnsi="宋体" w:hint="eastAsia"/>
          <w:sz w:val="30"/>
          <w:szCs w:val="30"/>
        </w:rPr>
        <w:t>前必须</w:t>
      </w:r>
      <w:r>
        <w:rPr>
          <w:rFonts w:ascii="仿宋_GB2312" w:eastAsia="仿宋_GB2312" w:hAnsi="宋体" w:hint="eastAsia"/>
          <w:sz w:val="30"/>
          <w:szCs w:val="30"/>
        </w:rPr>
        <w:t>安装并</w:t>
      </w:r>
      <w:r w:rsidRPr="009F5DCB">
        <w:rPr>
          <w:rFonts w:ascii="仿宋_GB2312" w:eastAsia="仿宋_GB2312" w:hAnsi="宋体" w:hint="eastAsia"/>
          <w:sz w:val="30"/>
          <w:szCs w:val="30"/>
        </w:rPr>
        <w:t>启动“</w:t>
      </w:r>
      <w:proofErr w:type="spellStart"/>
      <w:r w:rsidRPr="009F5DCB">
        <w:rPr>
          <w:rFonts w:ascii="仿宋_GB2312" w:eastAsia="仿宋_GB2312" w:hAnsi="宋体" w:hint="eastAsia"/>
          <w:sz w:val="30"/>
          <w:szCs w:val="30"/>
        </w:rPr>
        <w:t>CnSCA</w:t>
      </w:r>
      <w:proofErr w:type="spellEnd"/>
      <w:r w:rsidRPr="009F5DCB">
        <w:rPr>
          <w:rFonts w:ascii="仿宋_GB2312" w:eastAsia="仿宋_GB2312" w:hAnsi="宋体" w:hint="eastAsia"/>
          <w:sz w:val="30"/>
          <w:szCs w:val="30"/>
        </w:rPr>
        <w:t xml:space="preserve"> </w:t>
      </w:r>
      <w:proofErr w:type="spellStart"/>
      <w:r w:rsidRPr="009F5DCB">
        <w:rPr>
          <w:rFonts w:ascii="仿宋_GB2312" w:eastAsia="仿宋_GB2312" w:hAnsi="宋体" w:hint="eastAsia"/>
          <w:sz w:val="30"/>
          <w:szCs w:val="30"/>
        </w:rPr>
        <w:t>EKey</w:t>
      </w:r>
      <w:proofErr w:type="spellEnd"/>
      <w:r w:rsidRPr="009F5DCB">
        <w:rPr>
          <w:rFonts w:ascii="仿宋_GB2312" w:eastAsia="仿宋_GB2312" w:hAnsi="宋体" w:hint="eastAsia"/>
          <w:sz w:val="30"/>
          <w:szCs w:val="30"/>
        </w:rPr>
        <w:t>管理工具”</w:t>
      </w:r>
      <w:r>
        <w:rPr>
          <w:rFonts w:ascii="仿宋_GB2312" w:eastAsia="仿宋_GB2312" w:hAnsi="宋体" w:hint="eastAsia"/>
          <w:sz w:val="30"/>
          <w:szCs w:val="30"/>
        </w:rPr>
        <w:t>，</w:t>
      </w:r>
      <w:r w:rsidRPr="009F5DCB">
        <w:rPr>
          <w:rFonts w:ascii="仿宋_GB2312" w:eastAsia="仿宋_GB2312" w:hAnsi="宋体" w:hint="eastAsia"/>
          <w:sz w:val="30"/>
          <w:szCs w:val="30"/>
        </w:rPr>
        <w:t>同时将</w:t>
      </w:r>
      <w:proofErr w:type="spellStart"/>
      <w:r w:rsidRPr="009F5DCB">
        <w:rPr>
          <w:rFonts w:ascii="仿宋_GB2312" w:eastAsia="仿宋_GB2312" w:hAnsi="宋体" w:hint="eastAsia"/>
          <w:sz w:val="30"/>
          <w:szCs w:val="30"/>
        </w:rPr>
        <w:t>EKey</w:t>
      </w:r>
      <w:proofErr w:type="spellEnd"/>
      <w:r w:rsidRPr="009F5DCB">
        <w:rPr>
          <w:rFonts w:ascii="仿宋_GB2312" w:eastAsia="仿宋_GB2312" w:hAnsi="宋体" w:hint="eastAsia"/>
          <w:sz w:val="30"/>
          <w:szCs w:val="30"/>
        </w:rPr>
        <w:t>插入计算机。</w:t>
      </w:r>
    </w:p>
    <w:p w:rsidR="00DF3596" w:rsidRPr="002879DF"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lastRenderedPageBreak/>
        <w:t>请点击以下链接进入页面后，再点击“</w:t>
      </w:r>
      <w:proofErr w:type="spellStart"/>
      <w:r w:rsidRPr="002879DF">
        <w:rPr>
          <w:rFonts w:ascii="仿宋_GB2312" w:eastAsia="仿宋_GB2312" w:hAnsi="宋体"/>
          <w:sz w:val="30"/>
          <w:szCs w:val="30"/>
        </w:rPr>
        <w:t>CnSCA</w:t>
      </w:r>
      <w:proofErr w:type="spellEnd"/>
      <w:r w:rsidRPr="002879DF">
        <w:rPr>
          <w:rFonts w:ascii="仿宋_GB2312" w:eastAsia="仿宋_GB2312" w:hAnsi="宋体"/>
          <w:sz w:val="30"/>
          <w:szCs w:val="30"/>
        </w:rPr>
        <w:t xml:space="preserve"> </w:t>
      </w:r>
      <w:proofErr w:type="spellStart"/>
      <w:r w:rsidRPr="002879DF">
        <w:rPr>
          <w:rFonts w:ascii="仿宋_GB2312" w:eastAsia="仿宋_GB2312" w:hAnsi="宋体"/>
          <w:sz w:val="30"/>
          <w:szCs w:val="30"/>
        </w:rPr>
        <w:t>EKey</w:t>
      </w:r>
      <w:proofErr w:type="spellEnd"/>
      <w:r w:rsidRPr="002879DF">
        <w:rPr>
          <w:rFonts w:ascii="仿宋_GB2312" w:eastAsia="仿宋_GB2312" w:hAnsi="宋体"/>
          <w:sz w:val="30"/>
          <w:szCs w:val="30"/>
        </w:rPr>
        <w:t>管理工具</w:t>
      </w:r>
      <w:r>
        <w:rPr>
          <w:rFonts w:ascii="仿宋_GB2312" w:eastAsia="仿宋_GB2312" w:hAnsi="宋体" w:hint="eastAsia"/>
          <w:sz w:val="30"/>
          <w:szCs w:val="30"/>
        </w:rPr>
        <w:t>”下载：</w:t>
      </w:r>
      <w:hyperlink r:id="rId8" w:history="1">
        <w:r w:rsidRPr="006A2691">
          <w:rPr>
            <w:rStyle w:val="a8"/>
            <w:rFonts w:ascii="仿宋_GB2312" w:eastAsia="仿宋_GB2312" w:hAnsi="宋体"/>
            <w:sz w:val="30"/>
            <w:szCs w:val="30"/>
          </w:rPr>
          <w:t>http://biz.sse.com.cn/sseportal/ps/zhs/ca/download.jsp</w:t>
        </w:r>
      </w:hyperlink>
      <w:r w:rsidRPr="002879DF">
        <w:rPr>
          <w:rFonts w:ascii="仿宋_GB2312" w:eastAsia="仿宋_GB2312" w:hAnsi="宋体" w:hint="eastAsia"/>
          <w:sz w:val="30"/>
          <w:szCs w:val="30"/>
        </w:rPr>
        <w:t>。</w:t>
      </w:r>
    </w:p>
    <w:p w:rsidR="00DF3596" w:rsidRPr="009F5DCB" w:rsidRDefault="00DF3596" w:rsidP="00DF3596">
      <w:pPr>
        <w:widowControl/>
        <w:spacing w:line="600" w:lineRule="exact"/>
        <w:ind w:firstLineChars="200" w:firstLine="600"/>
        <w:jc w:val="left"/>
        <w:rPr>
          <w:rFonts w:ascii="仿宋_GB2312" w:eastAsia="仿宋_GB2312" w:hAnsi="宋体"/>
          <w:sz w:val="30"/>
          <w:szCs w:val="30"/>
        </w:rPr>
      </w:pPr>
      <w:r w:rsidRPr="009F5DCB">
        <w:rPr>
          <w:rFonts w:ascii="仿宋_GB2312" w:eastAsia="仿宋_GB2312" w:hAnsi="宋体" w:hint="eastAsia"/>
          <w:sz w:val="30"/>
          <w:szCs w:val="30"/>
        </w:rPr>
        <w:t>如已正常安装并开启“</w:t>
      </w:r>
      <w:proofErr w:type="spellStart"/>
      <w:r w:rsidRPr="009F5DCB">
        <w:rPr>
          <w:rFonts w:ascii="仿宋_GB2312" w:eastAsia="仿宋_GB2312" w:hAnsi="宋体" w:hint="eastAsia"/>
          <w:sz w:val="30"/>
          <w:szCs w:val="30"/>
        </w:rPr>
        <w:t>CnSCA</w:t>
      </w:r>
      <w:proofErr w:type="spellEnd"/>
      <w:r w:rsidRPr="009F5DCB">
        <w:rPr>
          <w:rFonts w:ascii="仿宋_GB2312" w:eastAsia="仿宋_GB2312" w:hAnsi="宋体" w:hint="eastAsia"/>
          <w:sz w:val="30"/>
          <w:szCs w:val="30"/>
        </w:rPr>
        <w:t xml:space="preserve"> </w:t>
      </w:r>
      <w:proofErr w:type="spellStart"/>
      <w:r w:rsidRPr="009F5DCB">
        <w:rPr>
          <w:rFonts w:ascii="仿宋_GB2312" w:eastAsia="仿宋_GB2312" w:hAnsi="宋体" w:hint="eastAsia"/>
          <w:sz w:val="30"/>
          <w:szCs w:val="30"/>
        </w:rPr>
        <w:t>EKey</w:t>
      </w:r>
      <w:proofErr w:type="spellEnd"/>
      <w:r w:rsidRPr="009F5DCB">
        <w:rPr>
          <w:rFonts w:ascii="仿宋_GB2312" w:eastAsia="仿宋_GB2312" w:hAnsi="宋体" w:hint="eastAsia"/>
          <w:sz w:val="30"/>
          <w:szCs w:val="30"/>
        </w:rPr>
        <w:t>管理工具”，插入证书时</w:t>
      </w:r>
      <w:r>
        <w:rPr>
          <w:rFonts w:ascii="仿宋_GB2312" w:eastAsia="仿宋_GB2312" w:hAnsi="宋体" w:hint="eastAsia"/>
          <w:sz w:val="30"/>
          <w:szCs w:val="30"/>
        </w:rPr>
        <w:t>系统</w:t>
      </w:r>
      <w:r w:rsidRPr="009F5DCB">
        <w:rPr>
          <w:rFonts w:ascii="仿宋_GB2312" w:eastAsia="仿宋_GB2312" w:hAnsi="宋体" w:hint="eastAsia"/>
          <w:sz w:val="30"/>
          <w:szCs w:val="30"/>
        </w:rPr>
        <w:t>会提示“</w:t>
      </w:r>
      <w:proofErr w:type="spellStart"/>
      <w:r w:rsidRPr="009F5DCB">
        <w:rPr>
          <w:rFonts w:ascii="仿宋_GB2312" w:eastAsia="仿宋_GB2312" w:hAnsi="宋体" w:hint="eastAsia"/>
          <w:sz w:val="30"/>
          <w:szCs w:val="30"/>
        </w:rPr>
        <w:t>CnSCA</w:t>
      </w:r>
      <w:proofErr w:type="spellEnd"/>
      <w:r w:rsidRPr="009F5DCB">
        <w:rPr>
          <w:rFonts w:ascii="仿宋_GB2312" w:eastAsia="仿宋_GB2312" w:hAnsi="宋体" w:hint="eastAsia"/>
          <w:sz w:val="30"/>
          <w:szCs w:val="30"/>
        </w:rPr>
        <w:t xml:space="preserve"> </w:t>
      </w:r>
      <w:proofErr w:type="spellStart"/>
      <w:r w:rsidRPr="009F5DCB">
        <w:rPr>
          <w:rFonts w:ascii="仿宋_GB2312" w:eastAsia="仿宋_GB2312" w:hAnsi="宋体" w:hint="eastAsia"/>
          <w:sz w:val="30"/>
          <w:szCs w:val="30"/>
        </w:rPr>
        <w:t>EKey</w:t>
      </w:r>
      <w:proofErr w:type="spellEnd"/>
      <w:r w:rsidRPr="009F5DCB">
        <w:rPr>
          <w:rFonts w:ascii="仿宋_GB2312" w:eastAsia="仿宋_GB2312" w:hAnsi="宋体" w:hint="eastAsia"/>
          <w:sz w:val="30"/>
          <w:szCs w:val="30"/>
        </w:rPr>
        <w:t>插入”。</w:t>
      </w:r>
    </w:p>
    <w:p w:rsidR="00DF3596" w:rsidRPr="009F5DCB" w:rsidRDefault="00DF3596" w:rsidP="00DF3596">
      <w:pPr>
        <w:widowControl/>
        <w:spacing w:line="600" w:lineRule="exact"/>
        <w:ind w:firstLineChars="200" w:firstLine="600"/>
        <w:jc w:val="left"/>
        <w:rPr>
          <w:rFonts w:ascii="仿宋_GB2312" w:eastAsia="仿宋_GB2312" w:hAnsi="宋体"/>
          <w:sz w:val="30"/>
          <w:szCs w:val="30"/>
        </w:rPr>
      </w:pPr>
      <w:r w:rsidRPr="009F5DCB">
        <w:rPr>
          <w:rFonts w:ascii="仿宋_GB2312" w:eastAsia="仿宋_GB2312" w:hAnsi="宋体" w:hint="eastAsia"/>
          <w:sz w:val="30"/>
          <w:szCs w:val="30"/>
        </w:rPr>
        <w:t>如果插入</w:t>
      </w:r>
      <w:r>
        <w:rPr>
          <w:rFonts w:ascii="仿宋_GB2312" w:eastAsia="仿宋_GB2312" w:hAnsi="宋体" w:hint="eastAsia"/>
          <w:sz w:val="30"/>
          <w:szCs w:val="30"/>
        </w:rPr>
        <w:t>证书</w:t>
      </w:r>
      <w:r w:rsidRPr="009F5DCB">
        <w:rPr>
          <w:rFonts w:ascii="仿宋_GB2312" w:eastAsia="仿宋_GB2312" w:hAnsi="宋体" w:hint="eastAsia"/>
          <w:sz w:val="30"/>
          <w:szCs w:val="30"/>
        </w:rPr>
        <w:t>时提示证书已经过期或即将过期，请在确认本机系统时间正确后</w:t>
      </w:r>
      <w:r>
        <w:rPr>
          <w:rFonts w:ascii="仿宋_GB2312" w:eastAsia="仿宋_GB2312" w:hAnsi="宋体" w:hint="eastAsia"/>
          <w:sz w:val="30"/>
          <w:szCs w:val="30"/>
        </w:rPr>
        <w:t>，尽快</w:t>
      </w:r>
      <w:r w:rsidRPr="009F5DCB">
        <w:rPr>
          <w:rFonts w:ascii="仿宋_GB2312" w:eastAsia="仿宋_GB2312" w:hAnsi="宋体" w:hint="eastAsia"/>
          <w:sz w:val="30"/>
          <w:szCs w:val="30"/>
        </w:rPr>
        <w:t>根据提示进行相应处理</w:t>
      </w:r>
      <w:r>
        <w:rPr>
          <w:rFonts w:ascii="仿宋_GB2312" w:eastAsia="仿宋_GB2312" w:hAnsi="宋体" w:hint="eastAsia"/>
          <w:sz w:val="30"/>
          <w:szCs w:val="30"/>
        </w:rPr>
        <w:t>，证书一旦过期将无法继续登录平台。</w:t>
      </w:r>
    </w:p>
    <w:p w:rsidR="00DF3596"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插入证书时</w:t>
      </w:r>
      <w:r w:rsidRPr="00600918">
        <w:rPr>
          <w:rFonts w:ascii="仿宋_GB2312" w:eastAsia="仿宋_GB2312" w:hAnsi="宋体" w:hint="eastAsia"/>
          <w:sz w:val="30"/>
          <w:szCs w:val="30"/>
        </w:rPr>
        <w:t>，如果系统提示</w:t>
      </w:r>
      <w:r>
        <w:rPr>
          <w:rFonts w:ascii="仿宋_GB2312" w:eastAsia="仿宋_GB2312" w:hAnsi="宋体" w:hint="eastAsia"/>
          <w:sz w:val="30"/>
          <w:szCs w:val="30"/>
        </w:rPr>
        <w:t>“读取证书失败”</w:t>
      </w:r>
      <w:r w:rsidRPr="00600918">
        <w:rPr>
          <w:rFonts w:ascii="仿宋_GB2312" w:eastAsia="仿宋_GB2312" w:hAnsi="宋体" w:hint="eastAsia"/>
          <w:sz w:val="30"/>
          <w:szCs w:val="30"/>
        </w:rPr>
        <w:t>，</w:t>
      </w:r>
      <w:r>
        <w:rPr>
          <w:rFonts w:ascii="仿宋_GB2312" w:eastAsia="仿宋_GB2312" w:hAnsi="宋体" w:hint="eastAsia"/>
          <w:sz w:val="30"/>
          <w:szCs w:val="30"/>
        </w:rPr>
        <w:t>可拔下证书重新插入或进入工具主界面后“刷新</w:t>
      </w:r>
      <w:proofErr w:type="spellStart"/>
      <w:r>
        <w:rPr>
          <w:rFonts w:ascii="仿宋_GB2312" w:eastAsia="仿宋_GB2312" w:hAnsi="宋体" w:hint="eastAsia"/>
          <w:sz w:val="30"/>
          <w:szCs w:val="30"/>
        </w:rPr>
        <w:t>EKey</w:t>
      </w:r>
      <w:proofErr w:type="spellEnd"/>
      <w:r>
        <w:rPr>
          <w:rFonts w:ascii="仿宋_GB2312" w:eastAsia="仿宋_GB2312" w:hAnsi="宋体" w:hint="eastAsia"/>
          <w:sz w:val="30"/>
          <w:szCs w:val="30"/>
        </w:rPr>
        <w:t>”。</w:t>
      </w:r>
    </w:p>
    <w:p w:rsidR="00DF3596" w:rsidRPr="00600918" w:rsidRDefault="00DF3596" w:rsidP="00DF3596">
      <w:pPr>
        <w:widowControl/>
        <w:spacing w:line="600" w:lineRule="exact"/>
        <w:ind w:firstLineChars="200" w:firstLine="600"/>
        <w:jc w:val="left"/>
        <w:rPr>
          <w:rFonts w:ascii="仿宋_GB2312" w:eastAsia="仿宋_GB2312" w:hAnsi="宋体"/>
          <w:sz w:val="30"/>
          <w:szCs w:val="30"/>
        </w:rPr>
      </w:pPr>
      <w:r w:rsidRPr="009F5DCB">
        <w:rPr>
          <w:rFonts w:ascii="仿宋_GB2312" w:eastAsia="仿宋_GB2312" w:hAnsi="宋体" w:hint="eastAsia"/>
          <w:sz w:val="30"/>
          <w:szCs w:val="30"/>
        </w:rPr>
        <w:t>如有</w:t>
      </w:r>
      <w:r>
        <w:rPr>
          <w:rFonts w:ascii="仿宋_GB2312" w:eastAsia="仿宋_GB2312" w:hAnsi="宋体" w:hint="eastAsia"/>
          <w:sz w:val="30"/>
          <w:szCs w:val="30"/>
        </w:rPr>
        <w:t>安装与使用证书过程有</w:t>
      </w:r>
      <w:r w:rsidRPr="009F5DCB">
        <w:rPr>
          <w:rFonts w:ascii="仿宋_GB2312" w:eastAsia="仿宋_GB2312" w:hAnsi="宋体" w:hint="eastAsia"/>
          <w:sz w:val="30"/>
          <w:szCs w:val="30"/>
        </w:rPr>
        <w:t>疑问，请</w:t>
      </w:r>
      <w:r>
        <w:rPr>
          <w:rFonts w:ascii="仿宋_GB2312" w:eastAsia="仿宋_GB2312" w:hAnsi="宋体" w:hint="eastAsia"/>
          <w:sz w:val="30"/>
          <w:szCs w:val="30"/>
        </w:rPr>
        <w:t>电话</w:t>
      </w:r>
      <w:r w:rsidRPr="009F5DCB">
        <w:rPr>
          <w:rFonts w:ascii="仿宋_GB2312" w:eastAsia="仿宋_GB2312" w:hAnsi="宋体" w:hint="eastAsia"/>
          <w:sz w:val="30"/>
          <w:szCs w:val="30"/>
        </w:rPr>
        <w:t>联系021-58654194、021-58654154。</w:t>
      </w:r>
    </w:p>
    <w:p w:rsidR="00DF3596" w:rsidRPr="00CF7751" w:rsidRDefault="00DF3596" w:rsidP="00B939EB">
      <w:pPr>
        <w:widowControl/>
        <w:spacing w:beforeLines="50" w:afterLines="50"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（三）</w:t>
      </w:r>
      <w:r w:rsidRPr="00CF7751">
        <w:rPr>
          <w:rFonts w:ascii="仿宋_GB2312" w:eastAsia="仿宋_GB2312" w:hAnsi="宋体" w:hint="eastAsia"/>
          <w:sz w:val="30"/>
          <w:szCs w:val="30"/>
        </w:rPr>
        <w:t>注意事项</w:t>
      </w:r>
    </w:p>
    <w:p w:rsidR="00DF3596"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如果当前计算机禁止</w:t>
      </w:r>
      <w:r w:rsidRPr="009F5DCB">
        <w:rPr>
          <w:rFonts w:ascii="仿宋_GB2312" w:eastAsia="仿宋_GB2312" w:hAnsi="宋体" w:hint="eastAsia"/>
          <w:sz w:val="30"/>
          <w:szCs w:val="30"/>
        </w:rPr>
        <w:t>“</w:t>
      </w:r>
      <w:proofErr w:type="spellStart"/>
      <w:r w:rsidRPr="009F5DCB">
        <w:rPr>
          <w:rFonts w:ascii="仿宋_GB2312" w:eastAsia="仿宋_GB2312" w:hAnsi="宋体" w:hint="eastAsia"/>
          <w:sz w:val="30"/>
          <w:szCs w:val="30"/>
        </w:rPr>
        <w:t>CnSCA</w:t>
      </w:r>
      <w:proofErr w:type="spellEnd"/>
      <w:r w:rsidRPr="009F5DCB">
        <w:rPr>
          <w:rFonts w:ascii="仿宋_GB2312" w:eastAsia="仿宋_GB2312" w:hAnsi="宋体" w:hint="eastAsia"/>
          <w:sz w:val="30"/>
          <w:szCs w:val="30"/>
        </w:rPr>
        <w:t xml:space="preserve"> </w:t>
      </w:r>
      <w:proofErr w:type="spellStart"/>
      <w:r w:rsidRPr="009F5DCB">
        <w:rPr>
          <w:rFonts w:ascii="仿宋_GB2312" w:eastAsia="仿宋_GB2312" w:hAnsi="宋体" w:hint="eastAsia"/>
          <w:sz w:val="30"/>
          <w:szCs w:val="30"/>
        </w:rPr>
        <w:t>EKey</w:t>
      </w:r>
      <w:proofErr w:type="spellEnd"/>
      <w:r w:rsidRPr="009F5DCB">
        <w:rPr>
          <w:rFonts w:ascii="仿宋_GB2312" w:eastAsia="仿宋_GB2312" w:hAnsi="宋体" w:hint="eastAsia"/>
          <w:sz w:val="30"/>
          <w:szCs w:val="30"/>
        </w:rPr>
        <w:t>管理工具”</w:t>
      </w:r>
      <w:r>
        <w:rPr>
          <w:rFonts w:ascii="仿宋_GB2312" w:eastAsia="仿宋_GB2312" w:hAnsi="宋体" w:hint="eastAsia"/>
          <w:sz w:val="30"/>
          <w:szCs w:val="30"/>
        </w:rPr>
        <w:t>开机自启动，请务必在登录前自行启动</w:t>
      </w:r>
      <w:r w:rsidRPr="009F5DCB">
        <w:rPr>
          <w:rFonts w:ascii="仿宋_GB2312" w:eastAsia="仿宋_GB2312" w:hAnsi="宋体" w:hint="eastAsia"/>
          <w:sz w:val="30"/>
          <w:szCs w:val="30"/>
        </w:rPr>
        <w:t>“</w:t>
      </w:r>
      <w:proofErr w:type="spellStart"/>
      <w:r w:rsidRPr="009F5DCB">
        <w:rPr>
          <w:rFonts w:ascii="仿宋_GB2312" w:eastAsia="仿宋_GB2312" w:hAnsi="宋体" w:hint="eastAsia"/>
          <w:sz w:val="30"/>
          <w:szCs w:val="30"/>
        </w:rPr>
        <w:t>CnSCA</w:t>
      </w:r>
      <w:proofErr w:type="spellEnd"/>
      <w:r w:rsidRPr="009F5DCB">
        <w:rPr>
          <w:rFonts w:ascii="仿宋_GB2312" w:eastAsia="仿宋_GB2312" w:hAnsi="宋体" w:hint="eastAsia"/>
          <w:sz w:val="30"/>
          <w:szCs w:val="30"/>
        </w:rPr>
        <w:t xml:space="preserve"> </w:t>
      </w:r>
      <w:proofErr w:type="spellStart"/>
      <w:r w:rsidRPr="009F5DCB">
        <w:rPr>
          <w:rFonts w:ascii="仿宋_GB2312" w:eastAsia="仿宋_GB2312" w:hAnsi="宋体" w:hint="eastAsia"/>
          <w:sz w:val="30"/>
          <w:szCs w:val="30"/>
        </w:rPr>
        <w:t>EKey</w:t>
      </w:r>
      <w:proofErr w:type="spellEnd"/>
      <w:r w:rsidRPr="009F5DCB">
        <w:rPr>
          <w:rFonts w:ascii="仿宋_GB2312" w:eastAsia="仿宋_GB2312" w:hAnsi="宋体" w:hint="eastAsia"/>
          <w:sz w:val="30"/>
          <w:szCs w:val="30"/>
        </w:rPr>
        <w:t>管理工具”</w:t>
      </w:r>
      <w:r>
        <w:rPr>
          <w:rFonts w:ascii="仿宋_GB2312" w:eastAsia="仿宋_GB2312" w:hAnsi="宋体" w:hint="eastAsia"/>
          <w:sz w:val="30"/>
          <w:szCs w:val="30"/>
        </w:rPr>
        <w:t>。</w:t>
      </w:r>
    </w:p>
    <w:p w:rsidR="00DF3596" w:rsidRDefault="00DF3596" w:rsidP="00DF3596">
      <w:pPr>
        <w:widowControl/>
        <w:spacing w:line="600" w:lineRule="exact"/>
        <w:ind w:firstLineChars="200" w:firstLine="600"/>
        <w:jc w:val="left"/>
        <w:rPr>
          <w:rFonts w:ascii="仿宋_GB2312" w:eastAsia="仿宋_GB2312" w:hAnsi="宋体"/>
          <w:sz w:val="30"/>
          <w:szCs w:val="30"/>
        </w:rPr>
      </w:pPr>
      <w:r w:rsidRPr="00600918">
        <w:rPr>
          <w:rFonts w:ascii="仿宋_GB2312" w:eastAsia="仿宋_GB2312" w:hAnsi="宋体" w:hint="eastAsia"/>
          <w:sz w:val="30"/>
          <w:szCs w:val="30"/>
        </w:rPr>
        <w:t>一台计算机上不能同时插入多个</w:t>
      </w:r>
      <w:proofErr w:type="spellStart"/>
      <w:r w:rsidRPr="00600918">
        <w:rPr>
          <w:rFonts w:ascii="仿宋_GB2312" w:eastAsia="仿宋_GB2312" w:hAnsi="宋体" w:hint="eastAsia"/>
          <w:sz w:val="30"/>
          <w:szCs w:val="30"/>
        </w:rPr>
        <w:t>EKey</w:t>
      </w:r>
      <w:proofErr w:type="spellEnd"/>
      <w:r>
        <w:rPr>
          <w:rFonts w:ascii="仿宋_GB2312" w:eastAsia="仿宋_GB2312" w:hAnsi="宋体" w:hint="eastAsia"/>
          <w:sz w:val="30"/>
          <w:szCs w:val="30"/>
        </w:rPr>
        <w:t>证书。</w:t>
      </w:r>
    </w:p>
    <w:p w:rsidR="00DF3596"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请务必牢记证书的密码（PIN码），连续输入三次错误密码</w:t>
      </w:r>
      <w:proofErr w:type="spellStart"/>
      <w:r>
        <w:rPr>
          <w:rFonts w:ascii="仿宋_GB2312" w:eastAsia="仿宋_GB2312" w:hAnsi="宋体" w:hint="eastAsia"/>
          <w:sz w:val="30"/>
          <w:szCs w:val="30"/>
        </w:rPr>
        <w:t>EKey</w:t>
      </w:r>
      <w:proofErr w:type="spellEnd"/>
      <w:r>
        <w:rPr>
          <w:rFonts w:ascii="仿宋_GB2312" w:eastAsia="仿宋_GB2312" w:hAnsi="宋体" w:hint="eastAsia"/>
          <w:sz w:val="30"/>
          <w:szCs w:val="30"/>
        </w:rPr>
        <w:t>将被锁定，只能邮寄或来人办理解锁。</w:t>
      </w:r>
    </w:p>
    <w:p w:rsidR="00DF3596" w:rsidRDefault="00DF3596" w:rsidP="00B939EB">
      <w:pPr>
        <w:snapToGrid w:val="0"/>
        <w:spacing w:beforeLines="50" w:afterLines="50" w:line="600" w:lineRule="exact"/>
        <w:ind w:firstLineChars="198" w:firstLine="596"/>
        <w:outlineLvl w:val="0"/>
        <w:rPr>
          <w:rFonts w:ascii="黑体" w:eastAsia="黑体"/>
          <w:b/>
          <w:sz w:val="30"/>
          <w:szCs w:val="30"/>
        </w:rPr>
      </w:pPr>
      <w:r>
        <w:rPr>
          <w:rFonts w:ascii="黑体" w:eastAsia="黑体" w:hint="eastAsia"/>
          <w:b/>
          <w:sz w:val="30"/>
          <w:szCs w:val="30"/>
        </w:rPr>
        <w:t>二</w:t>
      </w:r>
      <w:r w:rsidRPr="00601FB3">
        <w:rPr>
          <w:rFonts w:ascii="黑体" w:eastAsia="黑体"/>
          <w:b/>
          <w:sz w:val="30"/>
          <w:szCs w:val="30"/>
        </w:rPr>
        <w:t>、</w:t>
      </w:r>
      <w:r>
        <w:rPr>
          <w:rFonts w:ascii="黑体" w:eastAsia="黑体" w:hint="eastAsia"/>
          <w:b/>
          <w:sz w:val="30"/>
          <w:szCs w:val="30"/>
        </w:rPr>
        <w:t>红色</w:t>
      </w:r>
      <w:r w:rsidRPr="00E52F09">
        <w:rPr>
          <w:rFonts w:ascii="黑体" w:eastAsia="黑体" w:hint="eastAsia"/>
          <w:b/>
          <w:sz w:val="30"/>
          <w:szCs w:val="30"/>
        </w:rPr>
        <w:t>CA证书</w:t>
      </w:r>
    </w:p>
    <w:p w:rsidR="00DF3596" w:rsidRPr="00210C44" w:rsidRDefault="00DF3596" w:rsidP="00B939EB">
      <w:pPr>
        <w:widowControl/>
        <w:spacing w:beforeLines="50" w:afterLines="50"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（一）</w:t>
      </w:r>
      <w:r w:rsidRPr="00210C44">
        <w:rPr>
          <w:rFonts w:ascii="仿宋_GB2312" w:eastAsia="仿宋_GB2312" w:hAnsi="宋体" w:hint="eastAsia"/>
          <w:sz w:val="30"/>
          <w:szCs w:val="30"/>
        </w:rPr>
        <w:t>安装</w:t>
      </w:r>
      <w:r w:rsidRPr="009F5DCB">
        <w:rPr>
          <w:rFonts w:ascii="仿宋_GB2312" w:eastAsia="仿宋_GB2312" w:hAnsi="宋体" w:hint="eastAsia"/>
          <w:sz w:val="30"/>
          <w:szCs w:val="30"/>
        </w:rPr>
        <w:t>“</w:t>
      </w:r>
      <w:r w:rsidRPr="000D2080">
        <w:rPr>
          <w:rFonts w:ascii="仿宋_GB2312" w:eastAsia="仿宋_GB2312" w:hAnsi="宋体" w:hint="eastAsia"/>
          <w:sz w:val="30"/>
          <w:szCs w:val="30"/>
        </w:rPr>
        <w:t>上海证券交易所证书管理工具（文鼎创）</w:t>
      </w:r>
      <w:r>
        <w:rPr>
          <w:rFonts w:ascii="仿宋_GB2312" w:eastAsia="仿宋_GB2312" w:hAnsi="宋体" w:hint="eastAsia"/>
          <w:sz w:val="30"/>
          <w:szCs w:val="30"/>
        </w:rPr>
        <w:t>”</w:t>
      </w:r>
      <w:r w:rsidRPr="009F5DCB">
        <w:rPr>
          <w:rFonts w:ascii="仿宋_GB2312" w:eastAsia="仿宋_GB2312" w:hAnsi="宋体" w:hint="eastAsia"/>
          <w:sz w:val="30"/>
          <w:szCs w:val="30"/>
        </w:rPr>
        <w:t>”</w:t>
      </w:r>
    </w:p>
    <w:p w:rsidR="00DF3596" w:rsidRPr="000D2080"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登录</w:t>
      </w:r>
      <w:r w:rsidRPr="005514E4">
        <w:rPr>
          <w:rFonts w:ascii="仿宋_GB2312" w:eastAsia="仿宋_GB2312" w:hAnsi="宋体" w:hint="eastAsia"/>
          <w:sz w:val="30"/>
          <w:szCs w:val="30"/>
        </w:rPr>
        <w:t>IPO网下申购平台</w:t>
      </w:r>
      <w:r w:rsidRPr="009F5DCB">
        <w:rPr>
          <w:rFonts w:ascii="仿宋_GB2312" w:eastAsia="仿宋_GB2312" w:hAnsi="宋体" w:hint="eastAsia"/>
          <w:sz w:val="30"/>
          <w:szCs w:val="30"/>
        </w:rPr>
        <w:t>前必须</w:t>
      </w:r>
      <w:r>
        <w:rPr>
          <w:rFonts w:ascii="仿宋_GB2312" w:eastAsia="仿宋_GB2312" w:hAnsi="宋体" w:hint="eastAsia"/>
          <w:sz w:val="30"/>
          <w:szCs w:val="30"/>
        </w:rPr>
        <w:t>安装“</w:t>
      </w:r>
      <w:r w:rsidRPr="000D2080">
        <w:rPr>
          <w:rFonts w:ascii="仿宋_GB2312" w:eastAsia="仿宋_GB2312" w:hAnsi="宋体" w:hint="eastAsia"/>
          <w:sz w:val="30"/>
          <w:szCs w:val="30"/>
        </w:rPr>
        <w:t>上海证券交易所证书管理工具（文鼎创）</w:t>
      </w:r>
      <w:r>
        <w:rPr>
          <w:rFonts w:ascii="仿宋_GB2312" w:eastAsia="仿宋_GB2312" w:hAnsi="宋体" w:hint="eastAsia"/>
          <w:sz w:val="30"/>
          <w:szCs w:val="30"/>
        </w:rPr>
        <w:t>”</w:t>
      </w:r>
      <w:r w:rsidRPr="000D2080">
        <w:rPr>
          <w:rFonts w:ascii="仿宋_GB2312" w:eastAsia="仿宋_GB2312" w:hAnsi="宋体" w:hint="eastAsia"/>
          <w:sz w:val="30"/>
          <w:szCs w:val="30"/>
        </w:rPr>
        <w:t>。</w:t>
      </w:r>
    </w:p>
    <w:p w:rsidR="00DF3596" w:rsidRPr="002879DF"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lastRenderedPageBreak/>
        <w:t>请点击以下链接进入页面后，再点击“</w:t>
      </w:r>
      <w:r w:rsidRPr="00185786">
        <w:rPr>
          <w:rFonts w:ascii="仿宋_GB2312" w:eastAsia="仿宋_GB2312" w:hAnsi="宋体"/>
          <w:sz w:val="30"/>
          <w:szCs w:val="30"/>
        </w:rPr>
        <w:t>上海证券交易所证书管理工具（文鼎创）</w:t>
      </w:r>
      <w:r>
        <w:rPr>
          <w:rFonts w:ascii="仿宋_GB2312" w:eastAsia="仿宋_GB2312" w:hAnsi="宋体" w:hint="eastAsia"/>
          <w:sz w:val="30"/>
          <w:szCs w:val="30"/>
        </w:rPr>
        <w:t>”下载：</w:t>
      </w:r>
      <w:hyperlink r:id="rId9" w:history="1">
        <w:r w:rsidRPr="00185786">
          <w:rPr>
            <w:rStyle w:val="a8"/>
            <w:rFonts w:ascii="仿宋_GB2312" w:eastAsia="仿宋_GB2312" w:hAnsi="宋体"/>
            <w:sz w:val="24"/>
            <w:szCs w:val="30"/>
          </w:rPr>
          <w:t>http://biz.sse.com.cn/sseportal/ps/zhs/ca/download.jsp</w:t>
        </w:r>
      </w:hyperlink>
      <w:r w:rsidRPr="002879DF">
        <w:rPr>
          <w:rFonts w:ascii="仿宋_GB2312" w:eastAsia="仿宋_GB2312" w:hAnsi="宋体" w:hint="eastAsia"/>
          <w:sz w:val="30"/>
          <w:szCs w:val="30"/>
        </w:rPr>
        <w:t>。</w:t>
      </w:r>
    </w:p>
    <w:p w:rsidR="00DF3596" w:rsidRDefault="00DF3596" w:rsidP="00DF3596">
      <w:pPr>
        <w:widowControl/>
        <w:spacing w:line="600" w:lineRule="exact"/>
        <w:ind w:firstLineChars="200" w:firstLine="600"/>
        <w:jc w:val="left"/>
        <w:rPr>
          <w:rFonts w:ascii="仿宋_GB2312" w:eastAsia="仿宋_GB2312" w:hAnsi="宋体"/>
          <w:sz w:val="30"/>
          <w:szCs w:val="30"/>
        </w:rPr>
      </w:pPr>
      <w:r w:rsidRPr="000D2080">
        <w:rPr>
          <w:rFonts w:ascii="仿宋_GB2312" w:eastAsia="仿宋_GB2312" w:hAnsi="宋体" w:hint="eastAsia"/>
          <w:sz w:val="30"/>
          <w:szCs w:val="30"/>
        </w:rPr>
        <w:t>如果安装正常，插入证书后系统会提示“插入了新设备！”</w:t>
      </w:r>
    </w:p>
    <w:p w:rsidR="00DF3596" w:rsidRPr="000D2080" w:rsidRDefault="00DF3596" w:rsidP="00DF3596">
      <w:pPr>
        <w:widowControl/>
        <w:spacing w:line="600" w:lineRule="exact"/>
        <w:ind w:firstLineChars="200" w:firstLine="600"/>
        <w:jc w:val="left"/>
        <w:rPr>
          <w:rFonts w:ascii="仿宋_GB2312" w:eastAsia="仿宋_GB2312" w:hAnsi="宋体"/>
          <w:sz w:val="30"/>
          <w:szCs w:val="30"/>
        </w:rPr>
      </w:pPr>
      <w:r w:rsidRPr="000D2080">
        <w:rPr>
          <w:rFonts w:ascii="仿宋_GB2312" w:eastAsia="仿宋_GB2312" w:hAnsi="宋体" w:hint="eastAsia"/>
          <w:sz w:val="30"/>
          <w:szCs w:val="30"/>
        </w:rPr>
        <w:t>如果插入</w:t>
      </w:r>
      <w:r>
        <w:rPr>
          <w:rFonts w:ascii="仿宋_GB2312" w:eastAsia="仿宋_GB2312" w:hAnsi="宋体" w:hint="eastAsia"/>
          <w:sz w:val="30"/>
          <w:szCs w:val="30"/>
        </w:rPr>
        <w:t>证书</w:t>
      </w:r>
      <w:r w:rsidRPr="009F5DCB">
        <w:rPr>
          <w:rFonts w:ascii="仿宋_GB2312" w:eastAsia="仿宋_GB2312" w:hAnsi="宋体" w:hint="eastAsia"/>
          <w:sz w:val="30"/>
          <w:szCs w:val="30"/>
        </w:rPr>
        <w:t>时</w:t>
      </w:r>
      <w:r w:rsidRPr="000D2080">
        <w:rPr>
          <w:rFonts w:ascii="仿宋_GB2312" w:eastAsia="仿宋_GB2312" w:hAnsi="宋体" w:hint="eastAsia"/>
          <w:sz w:val="30"/>
          <w:szCs w:val="30"/>
        </w:rPr>
        <w:t>提示证书已经过期或即将过期，请在确认本机系统时间正确后</w:t>
      </w:r>
      <w:r>
        <w:rPr>
          <w:rFonts w:ascii="仿宋_GB2312" w:eastAsia="仿宋_GB2312" w:hAnsi="宋体" w:hint="eastAsia"/>
          <w:sz w:val="30"/>
          <w:szCs w:val="30"/>
        </w:rPr>
        <w:t>，尽快</w:t>
      </w:r>
      <w:r w:rsidRPr="009F5DCB">
        <w:rPr>
          <w:rFonts w:ascii="仿宋_GB2312" w:eastAsia="仿宋_GB2312" w:hAnsi="宋体" w:hint="eastAsia"/>
          <w:sz w:val="30"/>
          <w:szCs w:val="30"/>
        </w:rPr>
        <w:t>根据提示进行相应处理</w:t>
      </w:r>
      <w:r>
        <w:rPr>
          <w:rFonts w:ascii="仿宋_GB2312" w:eastAsia="仿宋_GB2312" w:hAnsi="宋体" w:hint="eastAsia"/>
          <w:sz w:val="30"/>
          <w:szCs w:val="30"/>
        </w:rPr>
        <w:t>，证书一旦过期将无法继续登录平台</w:t>
      </w:r>
      <w:r w:rsidRPr="000D2080">
        <w:rPr>
          <w:rFonts w:ascii="仿宋_GB2312" w:eastAsia="仿宋_GB2312" w:hAnsi="宋体" w:hint="eastAsia"/>
          <w:sz w:val="30"/>
          <w:szCs w:val="30"/>
        </w:rPr>
        <w:t>。</w:t>
      </w:r>
    </w:p>
    <w:p w:rsidR="00DF3596" w:rsidRDefault="00DF3596" w:rsidP="00DF3596">
      <w:pPr>
        <w:widowControl/>
        <w:spacing w:line="600" w:lineRule="exact"/>
        <w:ind w:firstLineChars="200" w:firstLine="600"/>
        <w:jc w:val="left"/>
        <w:rPr>
          <w:rFonts w:ascii="仿宋_GB2312" w:eastAsia="仿宋_GB2312" w:hAnsi="宋体"/>
          <w:sz w:val="30"/>
          <w:szCs w:val="30"/>
        </w:rPr>
      </w:pPr>
      <w:r w:rsidRPr="009F5DCB">
        <w:rPr>
          <w:rFonts w:ascii="仿宋_GB2312" w:eastAsia="仿宋_GB2312" w:hAnsi="宋体" w:hint="eastAsia"/>
          <w:sz w:val="30"/>
          <w:szCs w:val="30"/>
        </w:rPr>
        <w:t>如有</w:t>
      </w:r>
      <w:r>
        <w:rPr>
          <w:rFonts w:ascii="仿宋_GB2312" w:eastAsia="仿宋_GB2312" w:hAnsi="宋体" w:hint="eastAsia"/>
          <w:sz w:val="30"/>
          <w:szCs w:val="30"/>
        </w:rPr>
        <w:t>安装与使用证书过程有</w:t>
      </w:r>
      <w:r w:rsidRPr="009F5DCB">
        <w:rPr>
          <w:rFonts w:ascii="仿宋_GB2312" w:eastAsia="仿宋_GB2312" w:hAnsi="宋体" w:hint="eastAsia"/>
          <w:sz w:val="30"/>
          <w:szCs w:val="30"/>
        </w:rPr>
        <w:t>疑问，请</w:t>
      </w:r>
      <w:r>
        <w:rPr>
          <w:rFonts w:ascii="仿宋_GB2312" w:eastAsia="仿宋_GB2312" w:hAnsi="宋体" w:hint="eastAsia"/>
          <w:sz w:val="30"/>
          <w:szCs w:val="30"/>
        </w:rPr>
        <w:t>电话</w:t>
      </w:r>
      <w:r w:rsidRPr="009F5DCB">
        <w:rPr>
          <w:rFonts w:ascii="仿宋_GB2312" w:eastAsia="仿宋_GB2312" w:hAnsi="宋体" w:hint="eastAsia"/>
          <w:sz w:val="30"/>
          <w:szCs w:val="30"/>
        </w:rPr>
        <w:t>联系021-58654194、021-58654154。</w:t>
      </w:r>
    </w:p>
    <w:p w:rsidR="00DF3596" w:rsidRPr="00CF7751" w:rsidRDefault="00DF3596" w:rsidP="00B939EB">
      <w:pPr>
        <w:widowControl/>
        <w:spacing w:beforeLines="50" w:afterLines="50"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（二）</w:t>
      </w:r>
      <w:r w:rsidRPr="00CF7751">
        <w:rPr>
          <w:rFonts w:ascii="仿宋_GB2312" w:eastAsia="仿宋_GB2312" w:hAnsi="宋体" w:hint="eastAsia"/>
          <w:sz w:val="30"/>
          <w:szCs w:val="30"/>
        </w:rPr>
        <w:t>注意事项</w:t>
      </w:r>
    </w:p>
    <w:p w:rsidR="00DF3596"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请务必牢记证书的密码（PIN码），连续输入六次错误密码</w:t>
      </w:r>
      <w:proofErr w:type="spellStart"/>
      <w:r>
        <w:rPr>
          <w:rFonts w:ascii="仿宋_GB2312" w:eastAsia="仿宋_GB2312" w:hAnsi="宋体" w:hint="eastAsia"/>
          <w:sz w:val="30"/>
          <w:szCs w:val="30"/>
        </w:rPr>
        <w:t>EKey</w:t>
      </w:r>
      <w:proofErr w:type="spellEnd"/>
      <w:r>
        <w:rPr>
          <w:rFonts w:ascii="仿宋_GB2312" w:eastAsia="仿宋_GB2312" w:hAnsi="宋体" w:hint="eastAsia"/>
          <w:sz w:val="30"/>
          <w:szCs w:val="30"/>
        </w:rPr>
        <w:t>将被锁定，只能邮寄或来人办理解锁。</w:t>
      </w:r>
    </w:p>
    <w:p w:rsidR="00693367" w:rsidRDefault="00693367" w:rsidP="008C05C7">
      <w:pPr>
        <w:jc w:val="left"/>
      </w:pPr>
    </w:p>
    <w:p w:rsidR="00DF3596" w:rsidRPr="00C920EC" w:rsidRDefault="00DF3596" w:rsidP="00DF3596">
      <w:pPr>
        <w:autoSpaceDE w:val="0"/>
        <w:autoSpaceDN w:val="0"/>
        <w:adjustRightInd w:val="0"/>
        <w:rPr>
          <w:rFonts w:ascii="宋体" w:cs="宋体"/>
          <w:color w:val="004080"/>
          <w:kern w:val="0"/>
          <w:sz w:val="20"/>
          <w:szCs w:val="20"/>
        </w:rPr>
      </w:pPr>
    </w:p>
    <w:p w:rsidR="00DF3596" w:rsidRDefault="00DF3596" w:rsidP="00C920EC">
      <w:pPr>
        <w:spacing w:line="520" w:lineRule="exact"/>
      </w:pPr>
    </w:p>
    <w:sectPr w:rsidR="00DF3596" w:rsidSect="004E52AD">
      <w:footerReference w:type="even" r:id="rId10"/>
      <w:footerReference w:type="default" r:id="rId11"/>
      <w:pgSz w:w="11906" w:h="16838"/>
      <w:pgMar w:top="1402" w:right="1800" w:bottom="1246"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C1C" w:rsidRDefault="008B6C1C" w:rsidP="0090764F">
      <w:r>
        <w:separator/>
      </w:r>
    </w:p>
  </w:endnote>
  <w:endnote w:type="continuationSeparator" w:id="0">
    <w:p w:rsidR="008B6C1C" w:rsidRDefault="008B6C1C" w:rsidP="009076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869" w:rsidRDefault="00E27B99">
    <w:pPr>
      <w:pStyle w:val="a4"/>
      <w:framePr w:h="0" w:wrap="around" w:vAnchor="text" w:hAnchor="margin" w:xAlign="right" w:y="1"/>
      <w:rPr>
        <w:rStyle w:val="a9"/>
      </w:rPr>
    </w:pPr>
    <w:r>
      <w:fldChar w:fldCharType="begin"/>
    </w:r>
    <w:r w:rsidR="00191E8F">
      <w:rPr>
        <w:rStyle w:val="a9"/>
      </w:rPr>
      <w:instrText xml:space="preserve">PAGE  </w:instrText>
    </w:r>
    <w:r>
      <w:fldChar w:fldCharType="end"/>
    </w:r>
  </w:p>
  <w:p w:rsidR="00E95869" w:rsidRDefault="008B6C1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869" w:rsidRDefault="00E27B99">
    <w:pPr>
      <w:pStyle w:val="a4"/>
      <w:framePr w:h="0" w:wrap="around" w:vAnchor="text" w:hAnchor="margin" w:xAlign="right" w:y="1"/>
      <w:rPr>
        <w:rStyle w:val="a9"/>
      </w:rPr>
    </w:pPr>
    <w:r>
      <w:fldChar w:fldCharType="begin"/>
    </w:r>
    <w:r w:rsidR="00191E8F">
      <w:rPr>
        <w:rStyle w:val="a9"/>
      </w:rPr>
      <w:instrText xml:space="preserve">PAGE  </w:instrText>
    </w:r>
    <w:r>
      <w:fldChar w:fldCharType="separate"/>
    </w:r>
    <w:r w:rsidR="003950C1">
      <w:rPr>
        <w:rStyle w:val="a9"/>
        <w:noProof/>
      </w:rPr>
      <w:t>9</w:t>
    </w:r>
    <w:r>
      <w:fldChar w:fldCharType="end"/>
    </w:r>
  </w:p>
  <w:p w:rsidR="00E95869" w:rsidRDefault="008B6C1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C1C" w:rsidRDefault="008B6C1C" w:rsidP="0090764F">
      <w:r>
        <w:separator/>
      </w:r>
    </w:p>
  </w:footnote>
  <w:footnote w:type="continuationSeparator" w:id="0">
    <w:p w:rsidR="008B6C1C" w:rsidRDefault="008B6C1C" w:rsidP="009076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EnclosedCircle"/>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
    <w:nsid w:val="00000002"/>
    <w:multiLevelType w:val="multilevel"/>
    <w:tmpl w:val="00000002"/>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8"/>
    <w:multiLevelType w:val="multilevel"/>
    <w:tmpl w:val="000000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69B626B9"/>
    <w:multiLevelType w:val="hybridMultilevel"/>
    <w:tmpl w:val="1F5EC844"/>
    <w:lvl w:ilvl="0" w:tplc="0EC849D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686E"/>
    <w:rsid w:val="00011282"/>
    <w:rsid w:val="000346C4"/>
    <w:rsid w:val="00035E58"/>
    <w:rsid w:val="00042E33"/>
    <w:rsid w:val="00044BB1"/>
    <w:rsid w:val="0008286B"/>
    <w:rsid w:val="000A2779"/>
    <w:rsid w:val="000B7BF2"/>
    <w:rsid w:val="000D1D6B"/>
    <w:rsid w:val="000E7DCA"/>
    <w:rsid w:val="0010000B"/>
    <w:rsid w:val="00116A42"/>
    <w:rsid w:val="00131E8D"/>
    <w:rsid w:val="0014797D"/>
    <w:rsid w:val="00156678"/>
    <w:rsid w:val="00172F71"/>
    <w:rsid w:val="001817D4"/>
    <w:rsid w:val="00182F9A"/>
    <w:rsid w:val="00191E8F"/>
    <w:rsid w:val="001A1FCB"/>
    <w:rsid w:val="001C1EF9"/>
    <w:rsid w:val="001C32D0"/>
    <w:rsid w:val="001E4A71"/>
    <w:rsid w:val="0020226A"/>
    <w:rsid w:val="002206A5"/>
    <w:rsid w:val="00246B80"/>
    <w:rsid w:val="0025423D"/>
    <w:rsid w:val="002561B2"/>
    <w:rsid w:val="00264A7C"/>
    <w:rsid w:val="0026686E"/>
    <w:rsid w:val="00283781"/>
    <w:rsid w:val="00287098"/>
    <w:rsid w:val="00287AE3"/>
    <w:rsid w:val="00292D7A"/>
    <w:rsid w:val="0029418D"/>
    <w:rsid w:val="002F64BC"/>
    <w:rsid w:val="00314C85"/>
    <w:rsid w:val="00317F45"/>
    <w:rsid w:val="00322789"/>
    <w:rsid w:val="00340076"/>
    <w:rsid w:val="00357904"/>
    <w:rsid w:val="003950C1"/>
    <w:rsid w:val="003A0F62"/>
    <w:rsid w:val="003A1BC0"/>
    <w:rsid w:val="003B1905"/>
    <w:rsid w:val="003D606B"/>
    <w:rsid w:val="003F205E"/>
    <w:rsid w:val="003F57B2"/>
    <w:rsid w:val="003F599B"/>
    <w:rsid w:val="004035A0"/>
    <w:rsid w:val="004166B0"/>
    <w:rsid w:val="00445D04"/>
    <w:rsid w:val="004502B3"/>
    <w:rsid w:val="004564FD"/>
    <w:rsid w:val="00476733"/>
    <w:rsid w:val="00497E0A"/>
    <w:rsid w:val="004A71CB"/>
    <w:rsid w:val="004D5E25"/>
    <w:rsid w:val="004E28B5"/>
    <w:rsid w:val="004E4D93"/>
    <w:rsid w:val="004E52AD"/>
    <w:rsid w:val="004E69E6"/>
    <w:rsid w:val="0050708A"/>
    <w:rsid w:val="00522C6B"/>
    <w:rsid w:val="00571AC2"/>
    <w:rsid w:val="00572EF4"/>
    <w:rsid w:val="00594771"/>
    <w:rsid w:val="005A68A0"/>
    <w:rsid w:val="005C0F40"/>
    <w:rsid w:val="005C1E2A"/>
    <w:rsid w:val="005E1184"/>
    <w:rsid w:val="005E1C22"/>
    <w:rsid w:val="005E4BE6"/>
    <w:rsid w:val="005F1A96"/>
    <w:rsid w:val="005F5023"/>
    <w:rsid w:val="00607617"/>
    <w:rsid w:val="006260C6"/>
    <w:rsid w:val="00627CBA"/>
    <w:rsid w:val="00652A6F"/>
    <w:rsid w:val="00656725"/>
    <w:rsid w:val="006725C2"/>
    <w:rsid w:val="00693367"/>
    <w:rsid w:val="006A5BD5"/>
    <w:rsid w:val="006B10FB"/>
    <w:rsid w:val="006D2B8E"/>
    <w:rsid w:val="006D4FBA"/>
    <w:rsid w:val="006E130C"/>
    <w:rsid w:val="006E55B4"/>
    <w:rsid w:val="007019B7"/>
    <w:rsid w:val="0070270B"/>
    <w:rsid w:val="0070635D"/>
    <w:rsid w:val="00715F58"/>
    <w:rsid w:val="00725F94"/>
    <w:rsid w:val="00735452"/>
    <w:rsid w:val="007379D0"/>
    <w:rsid w:val="00746DA0"/>
    <w:rsid w:val="00760BD6"/>
    <w:rsid w:val="00766D80"/>
    <w:rsid w:val="00774984"/>
    <w:rsid w:val="007924B8"/>
    <w:rsid w:val="007B4A84"/>
    <w:rsid w:val="007D6157"/>
    <w:rsid w:val="007E1CB6"/>
    <w:rsid w:val="007F34A4"/>
    <w:rsid w:val="0080236D"/>
    <w:rsid w:val="00811E81"/>
    <w:rsid w:val="00813DF8"/>
    <w:rsid w:val="00860001"/>
    <w:rsid w:val="00863CE3"/>
    <w:rsid w:val="008643A1"/>
    <w:rsid w:val="008723D9"/>
    <w:rsid w:val="00897ED2"/>
    <w:rsid w:val="008A2B40"/>
    <w:rsid w:val="008B6C1C"/>
    <w:rsid w:val="008C05C7"/>
    <w:rsid w:val="008E6DDD"/>
    <w:rsid w:val="00902FDC"/>
    <w:rsid w:val="0090764F"/>
    <w:rsid w:val="00907FD3"/>
    <w:rsid w:val="009279FB"/>
    <w:rsid w:val="0093331C"/>
    <w:rsid w:val="00936856"/>
    <w:rsid w:val="00941CFE"/>
    <w:rsid w:val="009B4820"/>
    <w:rsid w:val="009C2384"/>
    <w:rsid w:val="009C5608"/>
    <w:rsid w:val="009E247E"/>
    <w:rsid w:val="00A31AFD"/>
    <w:rsid w:val="00A51790"/>
    <w:rsid w:val="00A5553D"/>
    <w:rsid w:val="00A56956"/>
    <w:rsid w:val="00A70A2A"/>
    <w:rsid w:val="00A72B05"/>
    <w:rsid w:val="00A7323A"/>
    <w:rsid w:val="00A767AB"/>
    <w:rsid w:val="00A80743"/>
    <w:rsid w:val="00A90A43"/>
    <w:rsid w:val="00AA1211"/>
    <w:rsid w:val="00AB2D4F"/>
    <w:rsid w:val="00AD56A0"/>
    <w:rsid w:val="00AE611E"/>
    <w:rsid w:val="00AE6980"/>
    <w:rsid w:val="00AF2213"/>
    <w:rsid w:val="00B01371"/>
    <w:rsid w:val="00B101A0"/>
    <w:rsid w:val="00B21709"/>
    <w:rsid w:val="00B3206B"/>
    <w:rsid w:val="00B771A8"/>
    <w:rsid w:val="00B86D37"/>
    <w:rsid w:val="00B939EB"/>
    <w:rsid w:val="00BA2239"/>
    <w:rsid w:val="00BA5B35"/>
    <w:rsid w:val="00BB7F33"/>
    <w:rsid w:val="00BD38F0"/>
    <w:rsid w:val="00BE54C8"/>
    <w:rsid w:val="00C06AE8"/>
    <w:rsid w:val="00C12001"/>
    <w:rsid w:val="00C40EF2"/>
    <w:rsid w:val="00C457E3"/>
    <w:rsid w:val="00C55C4C"/>
    <w:rsid w:val="00C55E0E"/>
    <w:rsid w:val="00C57DF4"/>
    <w:rsid w:val="00C638C7"/>
    <w:rsid w:val="00C70ACD"/>
    <w:rsid w:val="00C77285"/>
    <w:rsid w:val="00C80AE9"/>
    <w:rsid w:val="00C85631"/>
    <w:rsid w:val="00C920EC"/>
    <w:rsid w:val="00C942C4"/>
    <w:rsid w:val="00CB667B"/>
    <w:rsid w:val="00CE3C73"/>
    <w:rsid w:val="00CE7FF6"/>
    <w:rsid w:val="00D00BB7"/>
    <w:rsid w:val="00D265AC"/>
    <w:rsid w:val="00D51CB8"/>
    <w:rsid w:val="00D53E4F"/>
    <w:rsid w:val="00D64DA0"/>
    <w:rsid w:val="00D8511D"/>
    <w:rsid w:val="00D90F22"/>
    <w:rsid w:val="00D910D7"/>
    <w:rsid w:val="00D915DA"/>
    <w:rsid w:val="00D91FD3"/>
    <w:rsid w:val="00D97D8C"/>
    <w:rsid w:val="00DD6F04"/>
    <w:rsid w:val="00DF17AF"/>
    <w:rsid w:val="00DF3596"/>
    <w:rsid w:val="00E01C03"/>
    <w:rsid w:val="00E05101"/>
    <w:rsid w:val="00E07560"/>
    <w:rsid w:val="00E10F9C"/>
    <w:rsid w:val="00E26895"/>
    <w:rsid w:val="00E27B99"/>
    <w:rsid w:val="00E4531A"/>
    <w:rsid w:val="00E63D5A"/>
    <w:rsid w:val="00E83752"/>
    <w:rsid w:val="00E9322D"/>
    <w:rsid w:val="00EA2801"/>
    <w:rsid w:val="00EB1523"/>
    <w:rsid w:val="00EC17A1"/>
    <w:rsid w:val="00EC6599"/>
    <w:rsid w:val="00EE1822"/>
    <w:rsid w:val="00EF16C0"/>
    <w:rsid w:val="00EF1811"/>
    <w:rsid w:val="00F14ECC"/>
    <w:rsid w:val="00F236B1"/>
    <w:rsid w:val="00F27A60"/>
    <w:rsid w:val="00F320F6"/>
    <w:rsid w:val="00F33CF8"/>
    <w:rsid w:val="00F879FB"/>
    <w:rsid w:val="00FA4883"/>
    <w:rsid w:val="00FB494B"/>
    <w:rsid w:val="00FC50C3"/>
    <w:rsid w:val="00FE0265"/>
    <w:rsid w:val="00FE6E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8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26686E"/>
    <w:rPr>
      <w:rFonts w:ascii="楷体_GB2312" w:eastAsia="楷体_GB2312"/>
      <w:sz w:val="32"/>
      <w:szCs w:val="20"/>
    </w:rPr>
  </w:style>
  <w:style w:type="character" w:customStyle="1" w:styleId="Char">
    <w:name w:val="日期 Char"/>
    <w:basedOn w:val="a0"/>
    <w:link w:val="a3"/>
    <w:rsid w:val="0026686E"/>
    <w:rPr>
      <w:rFonts w:ascii="楷体_GB2312" w:eastAsia="楷体_GB2312" w:hAnsi="Times New Roman" w:cs="Times New Roman"/>
      <w:sz w:val="32"/>
      <w:szCs w:val="20"/>
    </w:rPr>
  </w:style>
  <w:style w:type="paragraph" w:styleId="a4">
    <w:name w:val="footer"/>
    <w:basedOn w:val="a"/>
    <w:link w:val="Char0"/>
    <w:rsid w:val="0026686E"/>
    <w:pPr>
      <w:tabs>
        <w:tab w:val="center" w:pos="4153"/>
        <w:tab w:val="right" w:pos="8306"/>
      </w:tabs>
      <w:snapToGrid w:val="0"/>
      <w:jc w:val="left"/>
    </w:pPr>
    <w:rPr>
      <w:sz w:val="18"/>
      <w:szCs w:val="18"/>
    </w:rPr>
  </w:style>
  <w:style w:type="character" w:customStyle="1" w:styleId="Char0">
    <w:name w:val="页脚 Char"/>
    <w:basedOn w:val="a0"/>
    <w:link w:val="a4"/>
    <w:rsid w:val="0026686E"/>
    <w:rPr>
      <w:rFonts w:ascii="Times New Roman" w:eastAsia="宋体" w:hAnsi="Times New Roman" w:cs="Times New Roman"/>
      <w:sz w:val="18"/>
      <w:szCs w:val="18"/>
    </w:rPr>
  </w:style>
  <w:style w:type="paragraph" w:styleId="a5">
    <w:name w:val="Balloon Text"/>
    <w:basedOn w:val="a"/>
    <w:link w:val="Char1"/>
    <w:uiPriority w:val="99"/>
    <w:semiHidden/>
    <w:unhideWhenUsed/>
    <w:rsid w:val="0026686E"/>
    <w:rPr>
      <w:sz w:val="18"/>
      <w:szCs w:val="18"/>
    </w:rPr>
  </w:style>
  <w:style w:type="character" w:customStyle="1" w:styleId="Char1">
    <w:name w:val="批注框文本 Char"/>
    <w:basedOn w:val="a0"/>
    <w:link w:val="a5"/>
    <w:uiPriority w:val="99"/>
    <w:semiHidden/>
    <w:rsid w:val="0026686E"/>
    <w:rPr>
      <w:rFonts w:ascii="Times New Roman" w:eastAsia="宋体" w:hAnsi="Times New Roman" w:cs="Times New Roman"/>
      <w:sz w:val="18"/>
      <w:szCs w:val="18"/>
    </w:rPr>
  </w:style>
  <w:style w:type="paragraph" w:styleId="a6">
    <w:name w:val="header"/>
    <w:basedOn w:val="a"/>
    <w:link w:val="Char2"/>
    <w:uiPriority w:val="99"/>
    <w:semiHidden/>
    <w:unhideWhenUsed/>
    <w:rsid w:val="0093331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93331C"/>
    <w:rPr>
      <w:rFonts w:ascii="Times New Roman" w:eastAsia="宋体" w:hAnsi="Times New Roman" w:cs="Times New Roman"/>
      <w:sz w:val="18"/>
      <w:szCs w:val="18"/>
    </w:rPr>
  </w:style>
  <w:style w:type="paragraph" w:styleId="a7">
    <w:name w:val="List Paragraph"/>
    <w:basedOn w:val="a"/>
    <w:uiPriority w:val="34"/>
    <w:qFormat/>
    <w:rsid w:val="00340076"/>
    <w:pPr>
      <w:ind w:firstLineChars="200" w:firstLine="420"/>
    </w:pPr>
  </w:style>
  <w:style w:type="character" w:styleId="a8">
    <w:name w:val="Hyperlink"/>
    <w:rsid w:val="00DF3596"/>
    <w:rPr>
      <w:color w:val="0000FF"/>
      <w:u w:val="single"/>
    </w:rPr>
  </w:style>
  <w:style w:type="character" w:styleId="a9">
    <w:name w:val="page number"/>
    <w:basedOn w:val="a0"/>
    <w:rsid w:val="00DF3596"/>
  </w:style>
</w:styles>
</file>

<file path=word/webSettings.xml><?xml version="1.0" encoding="utf-8"?>
<w:webSettings xmlns:r="http://schemas.openxmlformats.org/officeDocument/2006/relationships" xmlns:w="http://schemas.openxmlformats.org/wordprocessingml/2006/main">
  <w:divs>
    <w:div w:id="89856852">
      <w:bodyDiv w:val="1"/>
      <w:marLeft w:val="0"/>
      <w:marRight w:val="0"/>
      <w:marTop w:val="0"/>
      <w:marBottom w:val="0"/>
      <w:divBdr>
        <w:top w:val="none" w:sz="0" w:space="0" w:color="auto"/>
        <w:left w:val="none" w:sz="0" w:space="0" w:color="auto"/>
        <w:bottom w:val="none" w:sz="0" w:space="0" w:color="auto"/>
        <w:right w:val="none" w:sz="0" w:space="0" w:color="auto"/>
      </w:divBdr>
    </w:div>
    <w:div w:id="131026202">
      <w:bodyDiv w:val="1"/>
      <w:marLeft w:val="0"/>
      <w:marRight w:val="0"/>
      <w:marTop w:val="0"/>
      <w:marBottom w:val="0"/>
      <w:divBdr>
        <w:top w:val="none" w:sz="0" w:space="0" w:color="auto"/>
        <w:left w:val="none" w:sz="0" w:space="0" w:color="auto"/>
        <w:bottom w:val="none" w:sz="0" w:space="0" w:color="auto"/>
        <w:right w:val="none" w:sz="0" w:space="0" w:color="auto"/>
      </w:divBdr>
    </w:div>
    <w:div w:id="716121078">
      <w:bodyDiv w:val="1"/>
      <w:marLeft w:val="0"/>
      <w:marRight w:val="0"/>
      <w:marTop w:val="0"/>
      <w:marBottom w:val="0"/>
      <w:divBdr>
        <w:top w:val="none" w:sz="0" w:space="0" w:color="auto"/>
        <w:left w:val="none" w:sz="0" w:space="0" w:color="auto"/>
        <w:bottom w:val="none" w:sz="0" w:space="0" w:color="auto"/>
        <w:right w:val="none" w:sz="0" w:space="0" w:color="auto"/>
      </w:divBdr>
    </w:div>
    <w:div w:id="803810043">
      <w:bodyDiv w:val="1"/>
      <w:marLeft w:val="0"/>
      <w:marRight w:val="0"/>
      <w:marTop w:val="0"/>
      <w:marBottom w:val="0"/>
      <w:divBdr>
        <w:top w:val="none" w:sz="0" w:space="0" w:color="auto"/>
        <w:left w:val="none" w:sz="0" w:space="0" w:color="auto"/>
        <w:bottom w:val="none" w:sz="0" w:space="0" w:color="auto"/>
        <w:right w:val="none" w:sz="0" w:space="0" w:color="auto"/>
      </w:divBdr>
    </w:div>
    <w:div w:id="1387870558">
      <w:bodyDiv w:val="1"/>
      <w:marLeft w:val="0"/>
      <w:marRight w:val="0"/>
      <w:marTop w:val="0"/>
      <w:marBottom w:val="0"/>
      <w:divBdr>
        <w:top w:val="none" w:sz="0" w:space="0" w:color="auto"/>
        <w:left w:val="none" w:sz="0" w:space="0" w:color="auto"/>
        <w:bottom w:val="none" w:sz="0" w:space="0" w:color="auto"/>
        <w:right w:val="none" w:sz="0" w:space="0" w:color="auto"/>
      </w:divBdr>
    </w:div>
    <w:div w:id="207442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z.sse.com.cn/sseportal/ps/zhs/ca/download.j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z.sse.com.cn/sseportal/ps/zhs/ca/download.j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6BAB9-577E-4D1D-988F-F3041902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645</Words>
  <Characters>3682</Characters>
  <Application>Microsoft Office Word</Application>
  <DocSecurity>0</DocSecurity>
  <Lines>30</Lines>
  <Paragraphs>8</Paragraphs>
  <ScaleCrop>false</ScaleCrop>
  <Company>sse</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谭大礼(拟稿)</dc:creator>
  <cp:lastModifiedBy>user</cp:lastModifiedBy>
  <cp:revision>84</cp:revision>
  <dcterms:created xsi:type="dcterms:W3CDTF">2015-11-26T04:48:00Z</dcterms:created>
  <dcterms:modified xsi:type="dcterms:W3CDTF">2015-11-26T11:30:00Z</dcterms:modified>
</cp:coreProperties>
</file>