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92" w:rsidRDefault="00B77E92" w:rsidP="00B77E92">
      <w:pPr>
        <w:widowControl/>
        <w:spacing w:line="360" w:lineRule="atLeast"/>
        <w:jc w:val="center"/>
        <w:rPr>
          <w:rFonts w:ascii="宋体" w:hAnsi="宋体" w:cs="宋体"/>
          <w:b/>
          <w:color w:val="2E2E2E"/>
          <w:kern w:val="0"/>
          <w:sz w:val="32"/>
          <w:szCs w:val="32"/>
        </w:rPr>
      </w:pPr>
      <w:r w:rsidRPr="00875A07">
        <w:rPr>
          <w:rFonts w:hint="eastAsia"/>
          <w:b/>
          <w:sz w:val="32"/>
          <w:szCs w:val="32"/>
        </w:rPr>
        <w:t>关于积极配合</w:t>
      </w:r>
      <w:r>
        <w:rPr>
          <w:rFonts w:ascii="宋体" w:hAnsi="宋体" w:cs="宋体" w:hint="eastAsia"/>
          <w:b/>
          <w:color w:val="2E2E2E"/>
          <w:kern w:val="0"/>
          <w:sz w:val="32"/>
          <w:szCs w:val="32"/>
        </w:rPr>
        <w:t>沪</w:t>
      </w:r>
      <w:r w:rsidRPr="00875A07">
        <w:rPr>
          <w:rFonts w:ascii="宋体" w:hAnsi="宋体" w:cs="宋体" w:hint="eastAsia"/>
          <w:b/>
          <w:color w:val="2E2E2E"/>
          <w:kern w:val="0"/>
          <w:sz w:val="32"/>
          <w:szCs w:val="32"/>
        </w:rPr>
        <w:t>市首次公开发行股票</w:t>
      </w:r>
    </w:p>
    <w:p w:rsidR="00B77E92" w:rsidRPr="00875A07" w:rsidRDefault="00B77E92" w:rsidP="00B77E92">
      <w:pPr>
        <w:widowControl/>
        <w:spacing w:line="360" w:lineRule="atLeast"/>
        <w:jc w:val="center"/>
        <w:rPr>
          <w:rFonts w:ascii="宋体" w:hAnsi="宋体" w:cs="宋体"/>
          <w:b/>
          <w:color w:val="2E2E2E"/>
          <w:kern w:val="0"/>
          <w:sz w:val="32"/>
          <w:szCs w:val="32"/>
        </w:rPr>
      </w:pPr>
      <w:r w:rsidRPr="00875A07">
        <w:rPr>
          <w:rFonts w:ascii="宋体" w:hAnsi="宋体" w:cs="宋体" w:hint="eastAsia"/>
          <w:b/>
          <w:color w:val="2E2E2E"/>
          <w:kern w:val="0"/>
          <w:sz w:val="32"/>
          <w:szCs w:val="32"/>
        </w:rPr>
        <w:t>采用市值配售</w:t>
      </w:r>
      <w:r w:rsidR="005A0201">
        <w:rPr>
          <w:rFonts w:ascii="宋体" w:hAnsi="宋体" w:cs="宋体" w:hint="eastAsia"/>
          <w:b/>
          <w:color w:val="2E2E2E"/>
          <w:kern w:val="0"/>
          <w:sz w:val="32"/>
          <w:szCs w:val="32"/>
        </w:rPr>
        <w:t>专项业务</w:t>
      </w:r>
      <w:r w:rsidRPr="00875A07">
        <w:rPr>
          <w:rFonts w:ascii="宋体" w:hAnsi="宋体" w:cs="宋体" w:hint="eastAsia"/>
          <w:b/>
          <w:color w:val="2E2E2E"/>
          <w:kern w:val="0"/>
          <w:sz w:val="32"/>
          <w:szCs w:val="32"/>
        </w:rPr>
        <w:t>测试的通知</w:t>
      </w:r>
    </w:p>
    <w:p w:rsidR="00B77E92" w:rsidRPr="00875A07" w:rsidRDefault="00B77E92" w:rsidP="00B77E92">
      <w:pPr>
        <w:rPr>
          <w:sz w:val="28"/>
          <w:szCs w:val="28"/>
        </w:rPr>
      </w:pPr>
      <w:r w:rsidRPr="00875A07">
        <w:rPr>
          <w:rFonts w:hint="eastAsia"/>
          <w:sz w:val="28"/>
          <w:szCs w:val="28"/>
        </w:rPr>
        <w:t>各基金公司：</w:t>
      </w:r>
    </w:p>
    <w:p w:rsidR="00B77E92" w:rsidRPr="00483813" w:rsidRDefault="00B77E92" w:rsidP="00B77E92">
      <w:pPr>
        <w:pStyle w:val="defaulttext"/>
        <w:spacing w:line="375" w:lineRule="atLeast"/>
        <w:ind w:firstLineChars="200" w:firstLine="560"/>
        <w:rPr>
          <w:rFonts w:ascii="Helvetica" w:hAnsi="Helvetica"/>
          <w:spacing w:val="15"/>
          <w:sz w:val="18"/>
          <w:szCs w:val="18"/>
        </w:rPr>
      </w:pPr>
      <w:bookmarkStart w:id="0" w:name="_GoBack"/>
      <w:bookmarkEnd w:id="0"/>
      <w:r w:rsidRPr="00CF4B9A">
        <w:rPr>
          <w:rFonts w:hint="eastAsia"/>
          <w:color w:val="2E2E2E"/>
          <w:sz w:val="28"/>
          <w:szCs w:val="28"/>
        </w:rPr>
        <w:t>为</w:t>
      </w:r>
      <w:r>
        <w:rPr>
          <w:rFonts w:hint="eastAsia"/>
          <w:color w:val="2E2E2E"/>
          <w:sz w:val="28"/>
          <w:szCs w:val="28"/>
        </w:rPr>
        <w:t>了确保沪</w:t>
      </w:r>
      <w:r w:rsidRPr="007A0FD4">
        <w:rPr>
          <w:rFonts w:hint="eastAsia"/>
          <w:color w:val="2E2E2E"/>
          <w:sz w:val="28"/>
          <w:szCs w:val="28"/>
        </w:rPr>
        <w:t>市</w:t>
      </w:r>
      <w:r>
        <w:rPr>
          <w:rFonts w:hint="eastAsia"/>
          <w:color w:val="2E2E2E"/>
          <w:sz w:val="28"/>
          <w:szCs w:val="28"/>
        </w:rPr>
        <w:t>首次公开发行股票采用市值配售</w:t>
      </w:r>
      <w:r w:rsidRPr="007A0FD4">
        <w:rPr>
          <w:rFonts w:hint="eastAsia"/>
          <w:color w:val="2E2E2E"/>
          <w:sz w:val="28"/>
          <w:szCs w:val="28"/>
        </w:rPr>
        <w:t>业务的顺利开展</w:t>
      </w:r>
      <w:r w:rsidRPr="00CF4B9A">
        <w:rPr>
          <w:rFonts w:hint="eastAsia"/>
          <w:color w:val="2E2E2E"/>
          <w:sz w:val="28"/>
          <w:szCs w:val="28"/>
        </w:rPr>
        <w:t>，</w:t>
      </w:r>
      <w:r>
        <w:rPr>
          <w:rFonts w:hint="eastAsia"/>
          <w:color w:val="2E2E2E"/>
          <w:sz w:val="28"/>
          <w:szCs w:val="28"/>
        </w:rPr>
        <w:t>上海</w:t>
      </w:r>
      <w:r w:rsidRPr="00CF4B9A">
        <w:rPr>
          <w:rFonts w:hint="eastAsia"/>
          <w:color w:val="2E2E2E"/>
          <w:sz w:val="28"/>
          <w:szCs w:val="28"/>
        </w:rPr>
        <w:t>证券交易所（简称“</w:t>
      </w:r>
      <w:r>
        <w:rPr>
          <w:rFonts w:hint="eastAsia"/>
          <w:color w:val="2E2E2E"/>
          <w:sz w:val="28"/>
          <w:szCs w:val="28"/>
        </w:rPr>
        <w:t>上</w:t>
      </w:r>
      <w:r w:rsidRPr="00CF4B9A">
        <w:rPr>
          <w:rFonts w:hint="eastAsia"/>
          <w:color w:val="2E2E2E"/>
          <w:sz w:val="28"/>
          <w:szCs w:val="28"/>
        </w:rPr>
        <w:t>交所”）和中国证券登记结算有限</w:t>
      </w:r>
      <w:r>
        <w:rPr>
          <w:rFonts w:hint="eastAsia"/>
          <w:color w:val="2E2E2E"/>
          <w:sz w:val="28"/>
          <w:szCs w:val="28"/>
        </w:rPr>
        <w:t>责任</w:t>
      </w:r>
      <w:r w:rsidRPr="00CF4B9A">
        <w:rPr>
          <w:rFonts w:hint="eastAsia"/>
          <w:color w:val="2E2E2E"/>
          <w:sz w:val="28"/>
          <w:szCs w:val="28"/>
        </w:rPr>
        <w:t>公司</w:t>
      </w:r>
      <w:r>
        <w:rPr>
          <w:rFonts w:hint="eastAsia"/>
          <w:color w:val="2E2E2E"/>
          <w:sz w:val="28"/>
          <w:szCs w:val="28"/>
        </w:rPr>
        <w:t>上海</w:t>
      </w:r>
      <w:r w:rsidRPr="00CF4B9A">
        <w:rPr>
          <w:rFonts w:hint="eastAsia"/>
          <w:color w:val="2E2E2E"/>
          <w:sz w:val="28"/>
          <w:szCs w:val="28"/>
        </w:rPr>
        <w:t>分公司（简称“中国结算</w:t>
      </w:r>
      <w:r>
        <w:rPr>
          <w:rFonts w:hint="eastAsia"/>
          <w:color w:val="2E2E2E"/>
          <w:sz w:val="28"/>
          <w:szCs w:val="28"/>
        </w:rPr>
        <w:t>上海</w:t>
      </w:r>
      <w:r w:rsidRPr="00CF4B9A">
        <w:rPr>
          <w:rFonts w:hint="eastAsia"/>
          <w:color w:val="2E2E2E"/>
          <w:sz w:val="28"/>
          <w:szCs w:val="28"/>
        </w:rPr>
        <w:t>分公司”）</w:t>
      </w:r>
      <w:r>
        <w:rPr>
          <w:rFonts w:hint="eastAsia"/>
          <w:color w:val="2E2E2E"/>
          <w:sz w:val="28"/>
          <w:szCs w:val="28"/>
        </w:rPr>
        <w:t>定于2015年11月</w:t>
      </w:r>
      <w:r w:rsidR="007F7E1B">
        <w:rPr>
          <w:rFonts w:hint="eastAsia"/>
          <w:color w:val="2E2E2E"/>
          <w:sz w:val="28"/>
          <w:szCs w:val="28"/>
        </w:rPr>
        <w:t>30</w:t>
      </w:r>
      <w:r>
        <w:rPr>
          <w:rFonts w:hint="eastAsia"/>
          <w:color w:val="2E2E2E"/>
          <w:sz w:val="28"/>
          <w:szCs w:val="28"/>
        </w:rPr>
        <w:t>日-12月</w:t>
      </w:r>
      <w:r w:rsidR="007F7E1B">
        <w:rPr>
          <w:rFonts w:hint="eastAsia"/>
          <w:color w:val="2E2E2E"/>
          <w:sz w:val="28"/>
          <w:szCs w:val="28"/>
        </w:rPr>
        <w:t>8</w:t>
      </w:r>
      <w:r>
        <w:rPr>
          <w:rFonts w:hint="eastAsia"/>
          <w:color w:val="2E2E2E"/>
          <w:sz w:val="28"/>
          <w:szCs w:val="28"/>
        </w:rPr>
        <w:t>日在</w:t>
      </w:r>
      <w:r w:rsidR="005A0201">
        <w:rPr>
          <w:rFonts w:hint="eastAsia"/>
          <w:color w:val="2E2E2E"/>
          <w:sz w:val="28"/>
          <w:szCs w:val="28"/>
        </w:rPr>
        <w:t>全天候测试环境开展</w:t>
      </w:r>
      <w:r>
        <w:rPr>
          <w:rFonts w:hint="eastAsia"/>
          <w:color w:val="2E2E2E"/>
          <w:sz w:val="28"/>
          <w:szCs w:val="28"/>
        </w:rPr>
        <w:t>第一</w:t>
      </w:r>
      <w:r w:rsidR="005A0201">
        <w:rPr>
          <w:rFonts w:hint="eastAsia"/>
          <w:color w:val="2E2E2E"/>
          <w:sz w:val="28"/>
          <w:szCs w:val="28"/>
        </w:rPr>
        <w:t>轮专项业务</w:t>
      </w:r>
      <w:r>
        <w:rPr>
          <w:rFonts w:hint="eastAsia"/>
          <w:color w:val="2E2E2E"/>
          <w:sz w:val="28"/>
          <w:szCs w:val="28"/>
        </w:rPr>
        <w:t>测试，12月</w:t>
      </w:r>
      <w:r w:rsidR="007F7E1B">
        <w:rPr>
          <w:rFonts w:hint="eastAsia"/>
          <w:color w:val="2E2E2E"/>
          <w:sz w:val="28"/>
          <w:szCs w:val="28"/>
        </w:rPr>
        <w:t>1</w:t>
      </w:r>
      <w:r>
        <w:rPr>
          <w:rFonts w:hint="eastAsia"/>
          <w:color w:val="2E2E2E"/>
          <w:sz w:val="28"/>
          <w:szCs w:val="28"/>
        </w:rPr>
        <w:t>日-12月1</w:t>
      </w:r>
      <w:r w:rsidR="007F7E1B">
        <w:rPr>
          <w:rFonts w:hint="eastAsia"/>
          <w:color w:val="2E2E2E"/>
          <w:sz w:val="28"/>
          <w:szCs w:val="28"/>
        </w:rPr>
        <w:t>0</w:t>
      </w:r>
      <w:r>
        <w:rPr>
          <w:rFonts w:hint="eastAsia"/>
          <w:color w:val="2E2E2E"/>
          <w:sz w:val="28"/>
          <w:szCs w:val="28"/>
        </w:rPr>
        <w:t>日组织第</w:t>
      </w:r>
      <w:r w:rsidR="007F7E1B">
        <w:rPr>
          <w:rFonts w:hint="eastAsia"/>
          <w:color w:val="2E2E2E"/>
          <w:sz w:val="28"/>
          <w:szCs w:val="28"/>
        </w:rPr>
        <w:t>一</w:t>
      </w:r>
      <w:r w:rsidR="005A0201">
        <w:rPr>
          <w:rFonts w:hint="eastAsia"/>
          <w:color w:val="2E2E2E"/>
          <w:sz w:val="28"/>
          <w:szCs w:val="28"/>
        </w:rPr>
        <w:t>轮</w:t>
      </w:r>
      <w:r w:rsidR="007F7E1B">
        <w:rPr>
          <w:rFonts w:hint="eastAsia"/>
          <w:color w:val="2E2E2E"/>
          <w:sz w:val="28"/>
          <w:szCs w:val="28"/>
        </w:rPr>
        <w:t>临时附加</w:t>
      </w:r>
      <w:r>
        <w:rPr>
          <w:rFonts w:hint="eastAsia"/>
          <w:color w:val="2E2E2E"/>
          <w:sz w:val="28"/>
          <w:szCs w:val="28"/>
        </w:rPr>
        <w:t>测试，</w:t>
      </w:r>
      <w:r w:rsidR="007F7E1B">
        <w:rPr>
          <w:rFonts w:hint="eastAsia"/>
          <w:color w:val="2E2E2E"/>
          <w:sz w:val="28"/>
          <w:szCs w:val="28"/>
        </w:rPr>
        <w:t>12月7日-12月17</w:t>
      </w:r>
      <w:r w:rsidR="005A0201">
        <w:rPr>
          <w:rFonts w:hint="eastAsia"/>
          <w:color w:val="2E2E2E"/>
          <w:sz w:val="28"/>
          <w:szCs w:val="28"/>
        </w:rPr>
        <w:t>日组织第二轮专项业务</w:t>
      </w:r>
      <w:r w:rsidR="007F7E1B">
        <w:rPr>
          <w:rFonts w:hint="eastAsia"/>
          <w:color w:val="2E2E2E"/>
          <w:sz w:val="28"/>
          <w:szCs w:val="28"/>
        </w:rPr>
        <w:t>测试，</w:t>
      </w:r>
      <w:r>
        <w:rPr>
          <w:rFonts w:hint="eastAsia"/>
          <w:color w:val="2E2E2E"/>
          <w:sz w:val="28"/>
          <w:szCs w:val="28"/>
        </w:rPr>
        <w:t>具体测试通知详见上交</w:t>
      </w:r>
      <w:proofErr w:type="gramStart"/>
      <w:r>
        <w:rPr>
          <w:rFonts w:hint="eastAsia"/>
          <w:color w:val="2E2E2E"/>
          <w:sz w:val="28"/>
          <w:szCs w:val="28"/>
        </w:rPr>
        <w:t>所官网</w:t>
      </w:r>
      <w:proofErr w:type="gramEnd"/>
      <w:r>
        <w:rPr>
          <w:rFonts w:hint="eastAsia"/>
          <w:color w:val="2E2E2E"/>
          <w:sz w:val="28"/>
          <w:szCs w:val="28"/>
        </w:rPr>
        <w:t>IPO业务专栏相关文档</w:t>
      </w:r>
      <w:r w:rsidR="007F7E1B" w:rsidRPr="007F7E1B">
        <w:rPr>
          <w:color w:val="000000" w:themeColor="text1"/>
          <w:sz w:val="28"/>
          <w:szCs w:val="28"/>
        </w:rPr>
        <w:t>http://www.sse.com.cn/marketservices/listing/ipo/rules/</w:t>
      </w:r>
      <w:r>
        <w:rPr>
          <w:rFonts w:hint="eastAsia"/>
          <w:color w:val="2E2E2E"/>
          <w:sz w:val="28"/>
          <w:szCs w:val="28"/>
        </w:rPr>
        <w:t>、</w:t>
      </w:r>
      <w:r w:rsidRPr="00CF4B9A">
        <w:rPr>
          <w:rFonts w:hint="eastAsia"/>
          <w:color w:val="2E2E2E"/>
          <w:sz w:val="28"/>
          <w:szCs w:val="28"/>
        </w:rPr>
        <w:t>中国结算</w:t>
      </w:r>
      <w:r>
        <w:rPr>
          <w:rFonts w:hint="eastAsia"/>
          <w:color w:val="2E2E2E"/>
          <w:sz w:val="28"/>
          <w:szCs w:val="28"/>
        </w:rPr>
        <w:t>上海</w:t>
      </w:r>
      <w:r w:rsidRPr="00CF4B9A">
        <w:rPr>
          <w:rFonts w:hint="eastAsia"/>
          <w:color w:val="2E2E2E"/>
          <w:sz w:val="28"/>
          <w:szCs w:val="28"/>
        </w:rPr>
        <w:t>分公司</w:t>
      </w:r>
      <w:r w:rsidR="002257E8" w:rsidRPr="002B14C8">
        <w:rPr>
          <w:rFonts w:hint="eastAsia"/>
          <w:color w:val="000000" w:themeColor="text1"/>
          <w:sz w:val="28"/>
          <w:szCs w:val="28"/>
        </w:rPr>
        <w:t>PROP</w:t>
      </w:r>
      <w:r>
        <w:rPr>
          <w:rFonts w:hint="eastAsia"/>
          <w:color w:val="2E2E2E"/>
          <w:sz w:val="28"/>
          <w:szCs w:val="28"/>
        </w:rPr>
        <w:t>系统。</w:t>
      </w:r>
    </w:p>
    <w:p w:rsidR="00B77E92" w:rsidRDefault="005A0201" w:rsidP="00B77E92">
      <w:pPr>
        <w:ind w:firstLine="630"/>
        <w:rPr>
          <w:rFonts w:ascii="宋体" w:hAnsi="宋体" w:cs="宋体"/>
          <w:color w:val="2E2E2E"/>
          <w:kern w:val="0"/>
          <w:sz w:val="28"/>
          <w:szCs w:val="28"/>
        </w:rPr>
      </w:pPr>
      <w:r>
        <w:rPr>
          <w:rFonts w:ascii="宋体" w:hAnsi="宋体" w:cs="宋体" w:hint="eastAsia"/>
          <w:color w:val="2E2E2E"/>
          <w:kern w:val="0"/>
          <w:sz w:val="28"/>
          <w:szCs w:val="28"/>
        </w:rPr>
        <w:t>目前第一轮专项业务</w:t>
      </w:r>
      <w:r w:rsidR="00B77E92">
        <w:rPr>
          <w:rFonts w:ascii="宋体" w:hAnsi="宋体" w:cs="宋体" w:hint="eastAsia"/>
          <w:color w:val="2E2E2E"/>
          <w:kern w:val="0"/>
          <w:sz w:val="28"/>
          <w:szCs w:val="28"/>
        </w:rPr>
        <w:t>测试正在进行，根据相关数据统计，基金公司的参与率较低。为确保IPO发行业务的顺利开展，请各基金公司积极配合，按照通知要求做好相关测试工作。</w:t>
      </w:r>
    </w:p>
    <w:p w:rsidR="00900B6B" w:rsidRDefault="00900B6B" w:rsidP="00B77E92">
      <w:pPr>
        <w:ind w:firstLine="630"/>
        <w:rPr>
          <w:rFonts w:ascii="宋体" w:hAnsi="宋体" w:cs="宋体"/>
          <w:color w:val="2E2E2E"/>
          <w:kern w:val="0"/>
          <w:sz w:val="28"/>
          <w:szCs w:val="28"/>
        </w:rPr>
      </w:pPr>
      <w:r>
        <w:rPr>
          <w:rFonts w:ascii="宋体" w:hAnsi="宋体" w:cs="宋体" w:hint="eastAsia"/>
          <w:color w:val="2E2E2E"/>
          <w:kern w:val="0"/>
          <w:sz w:val="28"/>
          <w:szCs w:val="28"/>
        </w:rPr>
        <w:t>如有疑问，请拨打测试通知中的联系电话。</w:t>
      </w:r>
    </w:p>
    <w:p w:rsidR="00B77E92" w:rsidRDefault="00B77E92" w:rsidP="00B77E92">
      <w:pPr>
        <w:ind w:firstLine="630"/>
        <w:rPr>
          <w:rFonts w:ascii="宋体" w:hAnsi="宋体" w:cs="宋体"/>
          <w:color w:val="2E2E2E"/>
          <w:kern w:val="0"/>
          <w:sz w:val="28"/>
          <w:szCs w:val="28"/>
        </w:rPr>
      </w:pPr>
      <w:r>
        <w:rPr>
          <w:rFonts w:ascii="宋体" w:hAnsi="宋体" w:cs="宋体" w:hint="eastAsia"/>
          <w:color w:val="2E2E2E"/>
          <w:kern w:val="0"/>
          <w:sz w:val="28"/>
          <w:szCs w:val="28"/>
        </w:rPr>
        <w:t>特此通知。</w:t>
      </w:r>
    </w:p>
    <w:p w:rsidR="00B77E92" w:rsidRDefault="00B77E92" w:rsidP="00B77E92">
      <w:pPr>
        <w:ind w:firstLine="630"/>
        <w:rPr>
          <w:rFonts w:ascii="宋体" w:hAnsi="宋体" w:cs="宋体"/>
          <w:color w:val="2E2E2E"/>
          <w:kern w:val="0"/>
          <w:sz w:val="28"/>
          <w:szCs w:val="28"/>
        </w:rPr>
      </w:pPr>
    </w:p>
    <w:p w:rsidR="00B77E92" w:rsidRDefault="00B77E92" w:rsidP="00B77E92">
      <w:pPr>
        <w:ind w:firstLine="630"/>
        <w:jc w:val="right"/>
        <w:rPr>
          <w:rFonts w:ascii="宋体" w:hAnsi="宋体" w:cs="宋体"/>
          <w:color w:val="2E2E2E"/>
          <w:kern w:val="0"/>
          <w:sz w:val="28"/>
          <w:szCs w:val="28"/>
        </w:rPr>
      </w:pPr>
      <w:r>
        <w:rPr>
          <w:rFonts w:ascii="宋体" w:hAnsi="宋体" w:cs="宋体" w:hint="eastAsia"/>
          <w:color w:val="2E2E2E"/>
          <w:kern w:val="0"/>
          <w:sz w:val="28"/>
          <w:szCs w:val="28"/>
        </w:rPr>
        <w:t xml:space="preserve">                                     上海证券交易所</w:t>
      </w:r>
    </w:p>
    <w:p w:rsidR="00B77E92" w:rsidRDefault="00B77E92" w:rsidP="00B77E92">
      <w:pPr>
        <w:ind w:firstLine="630"/>
        <w:jc w:val="right"/>
        <w:rPr>
          <w:rFonts w:ascii="宋体" w:hAnsi="宋体" w:cs="宋体"/>
          <w:color w:val="2E2E2E"/>
          <w:kern w:val="0"/>
          <w:sz w:val="28"/>
          <w:szCs w:val="28"/>
        </w:rPr>
      </w:pPr>
      <w:r>
        <w:rPr>
          <w:rFonts w:ascii="宋体" w:hAnsi="宋体" w:cs="宋体" w:hint="eastAsia"/>
          <w:color w:val="2E2E2E"/>
          <w:kern w:val="0"/>
          <w:sz w:val="28"/>
          <w:szCs w:val="28"/>
        </w:rPr>
        <w:t xml:space="preserve">                         二〇一五年十二月三日</w:t>
      </w:r>
    </w:p>
    <w:p w:rsidR="009A6520" w:rsidRDefault="006B2BB2"/>
    <w:sectPr w:rsidR="009A6520" w:rsidSect="0009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B2" w:rsidRDefault="006B2BB2" w:rsidP="00900B6B">
      <w:r>
        <w:separator/>
      </w:r>
    </w:p>
  </w:endnote>
  <w:endnote w:type="continuationSeparator" w:id="0">
    <w:p w:rsidR="006B2BB2" w:rsidRDefault="006B2BB2" w:rsidP="00900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B2" w:rsidRDefault="006B2BB2" w:rsidP="00900B6B">
      <w:r>
        <w:separator/>
      </w:r>
    </w:p>
  </w:footnote>
  <w:footnote w:type="continuationSeparator" w:id="0">
    <w:p w:rsidR="006B2BB2" w:rsidRDefault="006B2BB2" w:rsidP="00900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E92"/>
    <w:rsid w:val="00091F6F"/>
    <w:rsid w:val="001F739B"/>
    <w:rsid w:val="002257E8"/>
    <w:rsid w:val="00252C55"/>
    <w:rsid w:val="002B14C8"/>
    <w:rsid w:val="00345A4F"/>
    <w:rsid w:val="00412D1E"/>
    <w:rsid w:val="005A0201"/>
    <w:rsid w:val="00653DA9"/>
    <w:rsid w:val="006B2BB2"/>
    <w:rsid w:val="007F7E1B"/>
    <w:rsid w:val="00900B6B"/>
    <w:rsid w:val="00933A53"/>
    <w:rsid w:val="009B27FF"/>
    <w:rsid w:val="009E5429"/>
    <w:rsid w:val="00B77E92"/>
    <w:rsid w:val="00DE3E39"/>
    <w:rsid w:val="00FB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E92"/>
    <w:rPr>
      <w:color w:val="0000FF" w:themeColor="hyperlink"/>
      <w:u w:val="single"/>
    </w:rPr>
  </w:style>
  <w:style w:type="paragraph" w:customStyle="1" w:styleId="defaulttext">
    <w:name w:val="default_text"/>
    <w:basedOn w:val="a"/>
    <w:rsid w:val="00B77E92"/>
    <w:pPr>
      <w:widowControl/>
      <w:wordWrap w:val="0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900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0B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0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0B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3</cp:revision>
  <dcterms:created xsi:type="dcterms:W3CDTF">2015-12-03T07:22:00Z</dcterms:created>
  <dcterms:modified xsi:type="dcterms:W3CDTF">2015-12-04T01:15:00Z</dcterms:modified>
</cp:coreProperties>
</file>