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348" w:rsidRDefault="00533348" w:rsidP="00533348">
      <w:pPr>
        <w:spacing w:line="560" w:lineRule="exact"/>
        <w:jc w:val="left"/>
        <w:rPr>
          <w:rFonts w:ascii="黑体" w:eastAsia="黑体"/>
          <w:b/>
          <w:sz w:val="44"/>
          <w:szCs w:val="44"/>
        </w:rPr>
      </w:pPr>
      <w:r w:rsidRPr="00E710CF">
        <w:rPr>
          <w:rFonts w:ascii="仿宋_GB2312" w:eastAsia="仿宋_GB2312" w:hint="eastAsia"/>
          <w:b/>
          <w:sz w:val="30"/>
          <w:szCs w:val="30"/>
        </w:rPr>
        <w:t>附件</w:t>
      </w:r>
      <w:r w:rsidRPr="00E710CF">
        <w:rPr>
          <w:rFonts w:ascii="仿宋_GB2312" w:eastAsia="仿宋_GB2312"/>
          <w:b/>
          <w:sz w:val="30"/>
          <w:szCs w:val="30"/>
        </w:rPr>
        <w:t>2</w:t>
      </w:r>
    </w:p>
    <w:p w:rsidR="00533348" w:rsidRDefault="00533348" w:rsidP="00533348">
      <w:pPr>
        <w:spacing w:line="560" w:lineRule="exact"/>
        <w:jc w:val="center"/>
        <w:rPr>
          <w:rFonts w:ascii="黑体" w:eastAsia="黑体"/>
          <w:b/>
          <w:sz w:val="44"/>
          <w:szCs w:val="44"/>
        </w:rPr>
      </w:pPr>
    </w:p>
    <w:p w:rsidR="00533348" w:rsidRPr="00D629D5" w:rsidRDefault="00533348" w:rsidP="00533348">
      <w:pPr>
        <w:spacing w:line="560" w:lineRule="exact"/>
        <w:jc w:val="center"/>
        <w:rPr>
          <w:rFonts w:ascii="方正大标宋简体" w:eastAsia="方正大标宋简体" w:hint="eastAsia"/>
          <w:sz w:val="42"/>
          <w:szCs w:val="42"/>
        </w:rPr>
      </w:pPr>
      <w:smartTag w:uri="urn:schemas-microsoft-com:office:smarttags" w:element="chsdate">
        <w:smartTagPr>
          <w:attr w:name="Year" w:val="2015"/>
          <w:attr w:name="Month" w:val="1"/>
          <w:attr w:name="Day" w:val="1"/>
          <w:attr w:name="IsLunarDate" w:val="False"/>
          <w:attr w:name="IsROCDate" w:val="False"/>
        </w:smartTagPr>
        <w:r w:rsidRPr="00D629D5">
          <w:rPr>
            <w:rFonts w:ascii="方正大标宋简体" w:eastAsia="方正大标宋简体" w:hint="eastAsia"/>
            <w:sz w:val="42"/>
            <w:szCs w:val="42"/>
          </w:rPr>
          <w:t>1月1日</w:t>
        </w:r>
      </w:smartTag>
      <w:r w:rsidRPr="00D629D5">
        <w:rPr>
          <w:rFonts w:ascii="方正大标宋简体" w:eastAsia="方正大标宋简体" w:hint="eastAsia"/>
          <w:sz w:val="42"/>
          <w:szCs w:val="42"/>
        </w:rPr>
        <w:t>指数熔断通关测试方案</w:t>
      </w:r>
    </w:p>
    <w:p w:rsidR="00533348" w:rsidRPr="00B648C5" w:rsidRDefault="00533348" w:rsidP="00533348">
      <w:pPr>
        <w:spacing w:line="560" w:lineRule="exact"/>
        <w:rPr>
          <w:rFonts w:ascii="Arial" w:hAnsi="Arial"/>
          <w:sz w:val="30"/>
          <w:szCs w:val="30"/>
        </w:rPr>
      </w:pPr>
    </w:p>
    <w:p w:rsidR="00533348" w:rsidRPr="0094336E" w:rsidRDefault="00533348" w:rsidP="00533348">
      <w:pPr>
        <w:spacing w:line="560" w:lineRule="exact"/>
        <w:ind w:firstLineChars="200" w:firstLine="602"/>
        <w:outlineLvl w:val="0"/>
        <w:rPr>
          <w:rFonts w:ascii="黑体" w:eastAsia="黑体"/>
          <w:b/>
          <w:sz w:val="30"/>
          <w:szCs w:val="30"/>
        </w:rPr>
      </w:pPr>
      <w:r w:rsidRPr="004817B7">
        <w:rPr>
          <w:rFonts w:ascii="黑体" w:eastAsia="黑体" w:hint="eastAsia"/>
          <w:b/>
          <w:sz w:val="30"/>
          <w:szCs w:val="30"/>
        </w:rPr>
        <w:t>一、方案概要</w:t>
      </w:r>
    </w:p>
    <w:p w:rsidR="00533348" w:rsidRPr="0094336E" w:rsidRDefault="00533348" w:rsidP="0053334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817B7">
        <w:rPr>
          <w:rFonts w:ascii="仿宋_GB2312" w:eastAsia="仿宋_GB2312" w:hint="eastAsia"/>
          <w:sz w:val="30"/>
          <w:szCs w:val="30"/>
        </w:rPr>
        <w:t>本次测试</w:t>
      </w:r>
      <w:r w:rsidRPr="0094336E">
        <w:rPr>
          <w:rFonts w:ascii="仿宋_GB2312" w:eastAsia="仿宋_GB2312" w:hint="eastAsia"/>
          <w:sz w:val="30"/>
          <w:szCs w:val="30"/>
        </w:rPr>
        <w:t>由上海证券交易所（以下简称“</w:t>
      </w:r>
      <w:r>
        <w:rPr>
          <w:rFonts w:ascii="仿宋_GB2312" w:eastAsia="仿宋_GB2312" w:hint="eastAsia"/>
          <w:sz w:val="30"/>
          <w:szCs w:val="30"/>
        </w:rPr>
        <w:t>本所</w:t>
      </w:r>
      <w:r w:rsidRPr="0094336E">
        <w:rPr>
          <w:rFonts w:ascii="仿宋_GB2312" w:eastAsia="仿宋_GB2312" w:hint="eastAsia"/>
          <w:sz w:val="30"/>
          <w:szCs w:val="30"/>
        </w:rPr>
        <w:t>”）联合</w:t>
      </w:r>
      <w:r>
        <w:rPr>
          <w:rFonts w:ascii="仿宋_GB2312" w:eastAsia="仿宋_GB2312" w:hint="eastAsia"/>
          <w:sz w:val="30"/>
          <w:szCs w:val="30"/>
        </w:rPr>
        <w:t>深圳证券交易所</w:t>
      </w:r>
      <w:r w:rsidRPr="0094336E">
        <w:rPr>
          <w:rFonts w:ascii="仿宋_GB2312" w:eastAsia="仿宋_GB2312" w:hint="eastAsia"/>
          <w:sz w:val="30"/>
          <w:szCs w:val="30"/>
        </w:rPr>
        <w:t>（以下简称“</w:t>
      </w:r>
      <w:r>
        <w:rPr>
          <w:rFonts w:ascii="仿宋_GB2312" w:eastAsia="仿宋_GB2312" w:hint="eastAsia"/>
          <w:sz w:val="30"/>
          <w:szCs w:val="30"/>
        </w:rPr>
        <w:t>深交</w:t>
      </w:r>
      <w:r w:rsidRPr="0094336E">
        <w:rPr>
          <w:rFonts w:ascii="仿宋_GB2312" w:eastAsia="仿宋_GB2312" w:hint="eastAsia"/>
          <w:sz w:val="30"/>
          <w:szCs w:val="30"/>
        </w:rPr>
        <w:t>所”）</w:t>
      </w:r>
      <w:r>
        <w:rPr>
          <w:rFonts w:ascii="仿宋_GB2312" w:eastAsia="仿宋_GB2312" w:hint="eastAsia"/>
          <w:sz w:val="30"/>
          <w:szCs w:val="30"/>
        </w:rPr>
        <w:t>、中国金融期货交易</w:t>
      </w:r>
      <w:r w:rsidRPr="0094336E">
        <w:rPr>
          <w:rFonts w:ascii="仿宋_GB2312" w:eastAsia="仿宋_GB2312" w:hint="eastAsia"/>
          <w:sz w:val="30"/>
          <w:szCs w:val="30"/>
        </w:rPr>
        <w:t>所</w:t>
      </w:r>
      <w:r>
        <w:rPr>
          <w:rFonts w:ascii="仿宋_GB2312" w:eastAsia="仿宋_GB2312" w:hint="eastAsia"/>
          <w:sz w:val="30"/>
          <w:szCs w:val="30"/>
        </w:rPr>
        <w:t>（以下简称“中金</w:t>
      </w:r>
      <w:r w:rsidRPr="0094336E">
        <w:rPr>
          <w:rFonts w:ascii="仿宋_GB2312" w:eastAsia="仿宋_GB2312" w:hint="eastAsia"/>
          <w:sz w:val="30"/>
          <w:szCs w:val="30"/>
        </w:rPr>
        <w:t>所”）、中国证券登记结算有限责任公司（以下简称“中国结算”）</w:t>
      </w:r>
      <w:r>
        <w:rPr>
          <w:rFonts w:ascii="仿宋_GB2312" w:eastAsia="仿宋_GB2312" w:hint="eastAsia"/>
          <w:sz w:val="30"/>
          <w:szCs w:val="30"/>
        </w:rPr>
        <w:t>上海分公司</w:t>
      </w:r>
      <w:r w:rsidRPr="0094336E">
        <w:rPr>
          <w:rFonts w:ascii="仿宋_GB2312" w:eastAsia="仿宋_GB2312" w:hint="eastAsia"/>
          <w:sz w:val="30"/>
          <w:szCs w:val="30"/>
        </w:rPr>
        <w:t>、全体会员及期货公司共同参与进行。测试旨在检验各会员单位指数熔断相关技术系统的改造就绪情况。</w:t>
      </w:r>
    </w:p>
    <w:p w:rsidR="00533348" w:rsidRPr="0094336E" w:rsidRDefault="00533348" w:rsidP="0053334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主要</w:t>
      </w:r>
      <w:r w:rsidRPr="0094336E">
        <w:rPr>
          <w:rFonts w:ascii="仿宋_GB2312" w:eastAsia="仿宋_GB2312" w:hint="eastAsia"/>
          <w:sz w:val="30"/>
          <w:szCs w:val="30"/>
        </w:rPr>
        <w:t>测试内容包括模拟沪深</w:t>
      </w:r>
      <w:r w:rsidRPr="0094336E">
        <w:rPr>
          <w:rFonts w:ascii="仿宋_GB2312" w:eastAsia="仿宋_GB2312"/>
          <w:sz w:val="30"/>
          <w:szCs w:val="30"/>
        </w:rPr>
        <w:t>300</w:t>
      </w:r>
      <w:r w:rsidRPr="0094336E">
        <w:rPr>
          <w:rFonts w:ascii="仿宋_GB2312" w:eastAsia="仿宋_GB2312" w:hint="eastAsia"/>
          <w:sz w:val="30"/>
          <w:szCs w:val="30"/>
        </w:rPr>
        <w:t>指数触发</w:t>
      </w:r>
      <w:r w:rsidRPr="0094336E">
        <w:rPr>
          <w:rFonts w:ascii="仿宋_GB2312" w:eastAsia="仿宋_GB2312"/>
          <w:sz w:val="30"/>
          <w:szCs w:val="30"/>
        </w:rPr>
        <w:t>+5%</w:t>
      </w:r>
      <w:r w:rsidRPr="0094336E">
        <w:rPr>
          <w:rFonts w:ascii="仿宋_GB2312" w:eastAsia="仿宋_GB2312" w:hint="eastAsia"/>
          <w:sz w:val="30"/>
          <w:szCs w:val="30"/>
        </w:rPr>
        <w:t>可恢复交易熔断、</w:t>
      </w:r>
      <w:r w:rsidRPr="0094336E">
        <w:rPr>
          <w:rFonts w:ascii="仿宋_GB2312" w:eastAsia="仿宋_GB2312"/>
          <w:sz w:val="30"/>
          <w:szCs w:val="30"/>
        </w:rPr>
        <w:t>+7%</w:t>
      </w:r>
      <w:r w:rsidRPr="0094336E">
        <w:rPr>
          <w:rFonts w:ascii="仿宋_GB2312" w:eastAsia="仿宋_GB2312" w:hint="eastAsia"/>
          <w:sz w:val="30"/>
          <w:szCs w:val="30"/>
        </w:rPr>
        <w:t>不可恢复</w:t>
      </w:r>
      <w:r>
        <w:rPr>
          <w:rFonts w:ascii="仿宋_GB2312" w:eastAsia="仿宋_GB2312" w:hint="eastAsia"/>
          <w:sz w:val="30"/>
          <w:szCs w:val="30"/>
        </w:rPr>
        <w:t>交易</w:t>
      </w:r>
      <w:r w:rsidRPr="0094336E">
        <w:rPr>
          <w:rFonts w:ascii="仿宋_GB2312" w:eastAsia="仿宋_GB2312" w:hint="eastAsia"/>
          <w:sz w:val="30"/>
          <w:szCs w:val="30"/>
        </w:rPr>
        <w:t>熔断</w:t>
      </w:r>
      <w:r>
        <w:rPr>
          <w:rFonts w:ascii="仿宋_GB2312" w:eastAsia="仿宋_GB2312"/>
          <w:sz w:val="30"/>
          <w:szCs w:val="30"/>
        </w:rPr>
        <w:t>2</w:t>
      </w:r>
      <w:r w:rsidRPr="0094336E">
        <w:rPr>
          <w:rFonts w:ascii="仿宋_GB2312" w:eastAsia="仿宋_GB2312" w:hint="eastAsia"/>
          <w:sz w:val="30"/>
          <w:szCs w:val="30"/>
        </w:rPr>
        <w:t>个场景</w:t>
      </w:r>
      <w:r>
        <w:rPr>
          <w:rFonts w:ascii="仿宋_GB2312" w:eastAsia="仿宋_GB2312" w:hint="eastAsia"/>
          <w:sz w:val="30"/>
          <w:szCs w:val="30"/>
        </w:rPr>
        <w:t>；</w:t>
      </w:r>
      <w:r w:rsidRPr="0094336E">
        <w:rPr>
          <w:rFonts w:ascii="仿宋_GB2312" w:eastAsia="仿宋_GB2312" w:hint="eastAsia"/>
          <w:sz w:val="30"/>
          <w:szCs w:val="30"/>
        </w:rPr>
        <w:t>同时</w:t>
      </w:r>
      <w:r>
        <w:rPr>
          <w:rFonts w:ascii="仿宋_GB2312" w:eastAsia="仿宋_GB2312" w:hint="eastAsia"/>
          <w:sz w:val="30"/>
          <w:szCs w:val="30"/>
        </w:rPr>
        <w:t>，</w:t>
      </w:r>
      <w:r w:rsidRPr="0094336E">
        <w:rPr>
          <w:rFonts w:ascii="仿宋_GB2312" w:eastAsia="仿宋_GB2312" w:hint="eastAsia"/>
          <w:sz w:val="30"/>
          <w:szCs w:val="30"/>
        </w:rPr>
        <w:t>验证在设计场景下的订单申报、成交接收、行情接收处理和闭市数据处理等</w:t>
      </w:r>
      <w:r>
        <w:rPr>
          <w:rFonts w:ascii="仿宋_GB2312" w:eastAsia="仿宋_GB2312" w:hint="eastAsia"/>
          <w:sz w:val="30"/>
          <w:szCs w:val="30"/>
        </w:rPr>
        <w:t>方面</w:t>
      </w:r>
      <w:r w:rsidRPr="0094336E">
        <w:rPr>
          <w:rFonts w:ascii="仿宋_GB2312" w:eastAsia="仿宋_GB2312" w:hint="eastAsia"/>
          <w:sz w:val="30"/>
          <w:szCs w:val="30"/>
        </w:rPr>
        <w:t>是否正常。</w:t>
      </w:r>
    </w:p>
    <w:p w:rsidR="00533348" w:rsidRPr="0094336E" w:rsidRDefault="00533348" w:rsidP="0053334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此次测试</w:t>
      </w:r>
      <w:r>
        <w:rPr>
          <w:rFonts w:ascii="仿宋_GB2312" w:eastAsia="仿宋_GB2312" w:hint="eastAsia"/>
          <w:sz w:val="30"/>
          <w:szCs w:val="30"/>
        </w:rPr>
        <w:t>本所</w:t>
      </w:r>
      <w:r w:rsidRPr="0094336E">
        <w:rPr>
          <w:rFonts w:ascii="仿宋_GB2312" w:eastAsia="仿宋_GB2312" w:hint="eastAsia"/>
          <w:sz w:val="30"/>
          <w:szCs w:val="30"/>
        </w:rPr>
        <w:t>使用竞价交易平台</w:t>
      </w:r>
      <w:r w:rsidRPr="0094336E">
        <w:rPr>
          <w:rFonts w:ascii="仿宋_GB2312" w:eastAsia="仿宋_GB2312"/>
          <w:sz w:val="30"/>
          <w:szCs w:val="30"/>
        </w:rPr>
        <w:t>00</w:t>
      </w:r>
      <w:r w:rsidRPr="0094336E">
        <w:rPr>
          <w:rFonts w:ascii="仿宋_GB2312" w:eastAsia="仿宋_GB2312" w:hint="eastAsia"/>
          <w:sz w:val="30"/>
          <w:szCs w:val="30"/>
        </w:rPr>
        <w:t>环境、综合业务平台</w:t>
      </w:r>
      <w:r w:rsidRPr="0094336E">
        <w:rPr>
          <w:rFonts w:ascii="仿宋_GB2312" w:eastAsia="仿宋_GB2312"/>
          <w:sz w:val="30"/>
          <w:szCs w:val="30"/>
        </w:rPr>
        <w:t>01</w:t>
      </w:r>
      <w:r w:rsidRPr="0094336E">
        <w:rPr>
          <w:rFonts w:ascii="仿宋_GB2312" w:eastAsia="仿宋_GB2312" w:hint="eastAsia"/>
          <w:sz w:val="30"/>
          <w:szCs w:val="30"/>
        </w:rPr>
        <w:t>环境、衍生品平台</w:t>
      </w:r>
      <w:r w:rsidRPr="0094336E">
        <w:rPr>
          <w:rFonts w:ascii="仿宋_GB2312" w:eastAsia="仿宋_GB2312"/>
          <w:sz w:val="30"/>
          <w:szCs w:val="30"/>
        </w:rPr>
        <w:t>03</w:t>
      </w:r>
      <w:r w:rsidRPr="0094336E">
        <w:rPr>
          <w:rFonts w:ascii="仿宋_GB2312" w:eastAsia="仿宋_GB2312" w:hint="eastAsia"/>
          <w:sz w:val="30"/>
          <w:szCs w:val="30"/>
        </w:rPr>
        <w:t>环境</w:t>
      </w:r>
      <w:r>
        <w:rPr>
          <w:rFonts w:ascii="仿宋_GB2312" w:eastAsia="仿宋_GB2312" w:hint="eastAsia"/>
          <w:sz w:val="30"/>
          <w:szCs w:val="30"/>
        </w:rPr>
        <w:t>；</w:t>
      </w:r>
      <w:r w:rsidRPr="0094336E">
        <w:rPr>
          <w:rFonts w:ascii="仿宋_GB2312" w:eastAsia="仿宋_GB2312" w:hint="eastAsia"/>
          <w:sz w:val="30"/>
          <w:szCs w:val="30"/>
        </w:rPr>
        <w:t>中国结算上海分公司使用生产环境。测试模拟</w:t>
      </w:r>
      <w:r w:rsidRPr="0094336E">
        <w:rPr>
          <w:rFonts w:ascii="仿宋_GB2312" w:eastAsia="仿宋_GB2312"/>
          <w:sz w:val="30"/>
          <w:szCs w:val="30"/>
        </w:rPr>
        <w:t>1</w:t>
      </w:r>
      <w:r w:rsidRPr="0094336E">
        <w:rPr>
          <w:rFonts w:ascii="仿宋_GB2312" w:eastAsia="仿宋_GB2312" w:hint="eastAsia"/>
          <w:sz w:val="30"/>
          <w:szCs w:val="30"/>
        </w:rPr>
        <w:t>个完整交易日的交易和结算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533348" w:rsidRPr="0094336E" w:rsidRDefault="00533348" w:rsidP="00533348">
      <w:pPr>
        <w:spacing w:line="560" w:lineRule="exact"/>
        <w:ind w:firstLineChars="200" w:firstLine="602"/>
        <w:outlineLvl w:val="0"/>
        <w:rPr>
          <w:rFonts w:ascii="黑体" w:eastAsia="黑体"/>
          <w:b/>
          <w:sz w:val="30"/>
          <w:szCs w:val="30"/>
        </w:rPr>
      </w:pPr>
      <w:r w:rsidRPr="0094336E">
        <w:rPr>
          <w:rFonts w:ascii="黑体" w:eastAsia="黑体" w:hint="eastAsia"/>
          <w:b/>
          <w:sz w:val="30"/>
          <w:szCs w:val="30"/>
        </w:rPr>
        <w:t>二、参测单位</w:t>
      </w:r>
    </w:p>
    <w:p w:rsidR="00533348" w:rsidRPr="0094336E" w:rsidRDefault="00533348" w:rsidP="0053334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（一）</w:t>
      </w:r>
      <w:r>
        <w:rPr>
          <w:rFonts w:ascii="仿宋_GB2312" w:eastAsia="仿宋_GB2312" w:hint="eastAsia"/>
          <w:sz w:val="30"/>
          <w:szCs w:val="30"/>
        </w:rPr>
        <w:t>本所。</w:t>
      </w:r>
    </w:p>
    <w:p w:rsidR="00533348" w:rsidRPr="0094336E" w:rsidRDefault="00533348" w:rsidP="0053334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（二）中国结算上海分公司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533348" w:rsidRPr="0094336E" w:rsidRDefault="00533348" w:rsidP="0053334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（三）深交所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533348" w:rsidRPr="0094336E" w:rsidRDefault="00533348" w:rsidP="0053334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（四）中金所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533348" w:rsidRPr="0094336E" w:rsidRDefault="00533348" w:rsidP="0053334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（五）</w:t>
      </w:r>
      <w:r>
        <w:rPr>
          <w:rFonts w:ascii="仿宋_GB2312" w:eastAsia="仿宋_GB2312" w:hint="eastAsia"/>
          <w:sz w:val="30"/>
          <w:szCs w:val="30"/>
        </w:rPr>
        <w:t>中国证券金融股份有限</w:t>
      </w:r>
      <w:r w:rsidRPr="0094336E">
        <w:rPr>
          <w:rFonts w:ascii="仿宋_GB2312" w:eastAsia="仿宋_GB2312" w:hint="eastAsia"/>
          <w:sz w:val="30"/>
          <w:szCs w:val="30"/>
        </w:rPr>
        <w:t>公司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533348" w:rsidRPr="0094336E" w:rsidRDefault="00533348" w:rsidP="0053334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（六）全体会员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533348" w:rsidRPr="0094336E" w:rsidRDefault="00533348" w:rsidP="0053334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lastRenderedPageBreak/>
        <w:t>（七）期货公司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533348" w:rsidRPr="00005653" w:rsidRDefault="00533348" w:rsidP="00533348">
      <w:pPr>
        <w:spacing w:line="560" w:lineRule="exact"/>
        <w:ind w:firstLineChars="200" w:firstLine="602"/>
        <w:outlineLvl w:val="0"/>
        <w:rPr>
          <w:rFonts w:ascii="黑体" w:eastAsia="黑体"/>
          <w:b/>
          <w:sz w:val="30"/>
          <w:szCs w:val="30"/>
        </w:rPr>
      </w:pPr>
      <w:r w:rsidRPr="0094336E">
        <w:rPr>
          <w:rFonts w:ascii="黑体" w:eastAsia="黑体" w:hint="eastAsia"/>
          <w:b/>
          <w:sz w:val="30"/>
          <w:szCs w:val="30"/>
        </w:rPr>
        <w:t>三、测试内容</w:t>
      </w:r>
    </w:p>
    <w:p w:rsidR="00533348" w:rsidRPr="00DA1D1C" w:rsidRDefault="00533348" w:rsidP="00533348">
      <w:pPr>
        <w:spacing w:line="560" w:lineRule="exact"/>
        <w:ind w:firstLineChars="200" w:firstLine="600"/>
        <w:outlineLvl w:val="0"/>
        <w:rPr>
          <w:rFonts w:ascii="仿宋_GB2312" w:eastAsia="仿宋_GB2312"/>
          <w:b/>
          <w:sz w:val="30"/>
          <w:szCs w:val="30"/>
        </w:rPr>
      </w:pPr>
      <w:r w:rsidRPr="00DA1D1C">
        <w:rPr>
          <w:rFonts w:ascii="仿宋_GB2312" w:eastAsia="仿宋_GB2312" w:hint="eastAsia"/>
          <w:b/>
          <w:sz w:val="30"/>
          <w:szCs w:val="30"/>
        </w:rPr>
        <w:t>（一）测试安排</w:t>
      </w:r>
    </w:p>
    <w:p w:rsidR="00533348" w:rsidRPr="0094336E" w:rsidRDefault="00533348" w:rsidP="0053334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smartTag w:uri="urn:schemas-microsoft-com:office:smarttags" w:element="chsdate">
        <w:smartTagPr>
          <w:attr w:name="Year" w:val="2015"/>
          <w:attr w:name="Month" w:val="1"/>
          <w:attr w:name="Day" w:val="1"/>
          <w:attr w:name="IsLunarDate" w:val="False"/>
          <w:attr w:name="IsROCDate" w:val="False"/>
        </w:smartTagPr>
        <w:r>
          <w:rPr>
            <w:rFonts w:ascii="仿宋_GB2312" w:eastAsia="仿宋_GB2312"/>
            <w:sz w:val="30"/>
            <w:szCs w:val="30"/>
          </w:rPr>
          <w:t>1</w:t>
        </w:r>
        <w:r w:rsidRPr="0094336E">
          <w:rPr>
            <w:rFonts w:ascii="仿宋_GB2312" w:eastAsia="仿宋_GB2312" w:hint="eastAsia"/>
            <w:sz w:val="30"/>
            <w:szCs w:val="30"/>
          </w:rPr>
          <w:t>月</w:t>
        </w:r>
        <w:r>
          <w:rPr>
            <w:rFonts w:ascii="仿宋_GB2312" w:eastAsia="仿宋_GB2312"/>
            <w:sz w:val="30"/>
            <w:szCs w:val="30"/>
          </w:rPr>
          <w:t>1</w:t>
        </w:r>
        <w:r w:rsidRPr="0094336E">
          <w:rPr>
            <w:rFonts w:ascii="仿宋_GB2312" w:eastAsia="仿宋_GB2312" w:hint="eastAsia"/>
            <w:sz w:val="30"/>
            <w:szCs w:val="30"/>
          </w:rPr>
          <w:t>日</w:t>
        </w:r>
      </w:smartTag>
      <w:r w:rsidRPr="0094336E">
        <w:rPr>
          <w:rFonts w:ascii="仿宋_GB2312" w:eastAsia="仿宋_GB2312" w:hint="eastAsia"/>
          <w:sz w:val="30"/>
          <w:szCs w:val="30"/>
        </w:rPr>
        <w:t>上午</w:t>
      </w:r>
      <w:r w:rsidRPr="0094336E">
        <w:rPr>
          <w:rFonts w:ascii="仿宋_GB2312" w:eastAsia="仿宋_GB2312"/>
          <w:sz w:val="30"/>
          <w:szCs w:val="30"/>
        </w:rPr>
        <w:t>8:30</w:t>
      </w:r>
      <w:r w:rsidRPr="0094336E">
        <w:rPr>
          <w:rFonts w:ascii="仿宋_GB2312" w:eastAsia="仿宋_GB2312" w:hint="eastAsia"/>
          <w:sz w:val="30"/>
          <w:szCs w:val="30"/>
        </w:rPr>
        <w:t>开始，各参测会员可进行系统接入，当日交易时间表及场景安排如下：</w:t>
      </w:r>
    </w:p>
    <w:p w:rsidR="00533348" w:rsidRPr="00DA1D1C" w:rsidRDefault="00533348" w:rsidP="00533348">
      <w:pPr>
        <w:jc w:val="center"/>
        <w:rPr>
          <w:rFonts w:ascii="仿宋_GB2312" w:eastAsia="仿宋_GB2312" w:hint="eastAsia"/>
          <w:b/>
          <w:szCs w:val="21"/>
        </w:rPr>
      </w:pPr>
      <w:r w:rsidRPr="00DA1D1C">
        <w:rPr>
          <w:rFonts w:ascii="仿宋_GB2312" w:eastAsia="仿宋_GB2312" w:hint="eastAsia"/>
          <w:b/>
          <w:szCs w:val="21"/>
        </w:rPr>
        <w:t>竞价交易平台时间表</w:t>
      </w:r>
    </w:p>
    <w:tbl>
      <w:tblPr>
        <w:tblW w:w="862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/>
      </w:tblPr>
      <w:tblGrid>
        <w:gridCol w:w="667"/>
        <w:gridCol w:w="2059"/>
        <w:gridCol w:w="5897"/>
      </w:tblGrid>
      <w:tr w:rsidR="00533348" w:rsidRPr="00DA1D1C" w:rsidTr="00F83BB2">
        <w:trPr>
          <w:trHeight w:val="188"/>
          <w:jc w:val="center"/>
        </w:trPr>
        <w:tc>
          <w:tcPr>
            <w:tcW w:w="667" w:type="dxa"/>
          </w:tcPr>
          <w:p w:rsidR="00533348" w:rsidRPr="00DA1D1C" w:rsidRDefault="00533348" w:rsidP="00F83BB2">
            <w:pPr>
              <w:rPr>
                <w:rFonts w:ascii="仿宋_GB2312" w:eastAsia="仿宋_GB2312" w:hAnsi="Arial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2059" w:type="dxa"/>
            <w:noWrap/>
          </w:tcPr>
          <w:p w:rsidR="00533348" w:rsidRPr="00DA1D1C" w:rsidRDefault="00533348" w:rsidP="00F83BB2">
            <w:pPr>
              <w:rPr>
                <w:rFonts w:ascii="仿宋_GB2312" w:eastAsia="仿宋_GB2312" w:hint="eastAsia"/>
                <w:b/>
                <w:szCs w:val="21"/>
              </w:rPr>
            </w:pPr>
            <w:r w:rsidRPr="00DA1D1C">
              <w:rPr>
                <w:rFonts w:ascii="仿宋_GB2312" w:eastAsia="仿宋_GB2312" w:hint="eastAsia"/>
                <w:b/>
                <w:szCs w:val="21"/>
              </w:rPr>
              <w:t>交易时间表</w:t>
            </w:r>
          </w:p>
        </w:tc>
        <w:tc>
          <w:tcPr>
            <w:tcW w:w="5897" w:type="dxa"/>
            <w:noWrap/>
          </w:tcPr>
          <w:p w:rsidR="00533348" w:rsidRPr="00DA1D1C" w:rsidRDefault="00533348" w:rsidP="00F83BB2">
            <w:pPr>
              <w:rPr>
                <w:rFonts w:ascii="仿宋_GB2312" w:eastAsia="仿宋_GB2312" w:hint="eastAsia"/>
                <w:b/>
                <w:szCs w:val="21"/>
              </w:rPr>
            </w:pPr>
            <w:r w:rsidRPr="00DA1D1C">
              <w:rPr>
                <w:rFonts w:ascii="仿宋_GB2312" w:eastAsia="仿宋_GB2312" w:hint="eastAsia"/>
                <w:b/>
                <w:szCs w:val="21"/>
              </w:rPr>
              <w:t xml:space="preserve">测试内容 </w:t>
            </w:r>
          </w:p>
        </w:tc>
      </w:tr>
      <w:tr w:rsidR="00533348" w:rsidRPr="00DA1D1C" w:rsidTr="00F83BB2">
        <w:trPr>
          <w:trHeight w:val="188"/>
          <w:jc w:val="center"/>
        </w:trPr>
        <w:tc>
          <w:tcPr>
            <w:tcW w:w="667" w:type="dxa"/>
            <w:vMerge w:val="restart"/>
            <w:vAlign w:val="center"/>
          </w:tcPr>
          <w:p w:rsidR="00533348" w:rsidRPr="00DA1D1C" w:rsidRDefault="00533348" w:rsidP="00F83BB2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DA1D1C">
              <w:rPr>
                <w:rFonts w:ascii="仿宋_GB2312" w:eastAsia="仿宋_GB2312" w:hint="eastAsia"/>
                <w:szCs w:val="21"/>
              </w:rPr>
              <w:t>本所</w:t>
            </w:r>
          </w:p>
        </w:tc>
        <w:tc>
          <w:tcPr>
            <w:tcW w:w="2059" w:type="dxa"/>
            <w:noWrap/>
          </w:tcPr>
          <w:p w:rsidR="00533348" w:rsidRPr="00DA1D1C" w:rsidRDefault="00533348" w:rsidP="00F83BB2">
            <w:pPr>
              <w:rPr>
                <w:rFonts w:ascii="仿宋_GB2312" w:eastAsia="仿宋_GB2312" w:hint="eastAsia"/>
                <w:szCs w:val="21"/>
              </w:rPr>
            </w:pPr>
            <w:r w:rsidRPr="00DA1D1C">
              <w:rPr>
                <w:rFonts w:ascii="仿宋_GB2312" w:eastAsia="仿宋_GB2312" w:hint="eastAsia"/>
                <w:szCs w:val="21"/>
              </w:rPr>
              <w:t xml:space="preserve">9:15-9:25  </w:t>
            </w:r>
          </w:p>
          <w:p w:rsidR="00533348" w:rsidRPr="00DA1D1C" w:rsidRDefault="00533348" w:rsidP="00F83BB2">
            <w:pPr>
              <w:rPr>
                <w:rFonts w:ascii="仿宋_GB2312" w:eastAsia="仿宋_GB2312" w:hint="eastAsia"/>
                <w:szCs w:val="21"/>
              </w:rPr>
            </w:pPr>
            <w:r w:rsidRPr="00DA1D1C">
              <w:rPr>
                <w:rFonts w:ascii="仿宋_GB2312" w:eastAsia="仿宋_GB2312" w:hint="eastAsia"/>
                <w:szCs w:val="21"/>
              </w:rPr>
              <w:t>集合竞价</w:t>
            </w:r>
          </w:p>
        </w:tc>
        <w:tc>
          <w:tcPr>
            <w:tcW w:w="5897" w:type="dxa"/>
          </w:tcPr>
          <w:p w:rsidR="00533348" w:rsidRPr="00DA1D1C" w:rsidRDefault="00533348" w:rsidP="00F83BB2">
            <w:pPr>
              <w:rPr>
                <w:rFonts w:ascii="仿宋_GB2312" w:eastAsia="仿宋_GB2312" w:hint="eastAsia"/>
                <w:szCs w:val="21"/>
              </w:rPr>
            </w:pPr>
            <w:r w:rsidRPr="00DA1D1C">
              <w:rPr>
                <w:rFonts w:ascii="仿宋_GB2312" w:eastAsia="仿宋_GB2312" w:hint="eastAsia"/>
                <w:szCs w:val="21"/>
              </w:rPr>
              <w:t>模拟集合竞价</w:t>
            </w:r>
          </w:p>
        </w:tc>
      </w:tr>
      <w:tr w:rsidR="00533348" w:rsidRPr="00DA1D1C" w:rsidTr="00F83BB2">
        <w:trPr>
          <w:trHeight w:val="98"/>
          <w:jc w:val="center"/>
        </w:trPr>
        <w:tc>
          <w:tcPr>
            <w:tcW w:w="667" w:type="dxa"/>
            <w:vMerge/>
          </w:tcPr>
          <w:p w:rsidR="00533348" w:rsidRPr="00DA1D1C" w:rsidRDefault="00533348" w:rsidP="00F83BB2">
            <w:pPr>
              <w:rPr>
                <w:rFonts w:ascii="仿宋_GB2312" w:eastAsia="仿宋_GB2312" w:hAnsi="Arial" w:hint="eastAsia"/>
                <w:color w:val="000000"/>
                <w:szCs w:val="21"/>
              </w:rPr>
            </w:pPr>
          </w:p>
        </w:tc>
        <w:tc>
          <w:tcPr>
            <w:tcW w:w="2059" w:type="dxa"/>
            <w:noWrap/>
          </w:tcPr>
          <w:p w:rsidR="00533348" w:rsidRPr="00DA1D1C" w:rsidRDefault="00533348" w:rsidP="00F83BB2">
            <w:pPr>
              <w:rPr>
                <w:rFonts w:ascii="仿宋_GB2312" w:eastAsia="仿宋_GB2312" w:hint="eastAsia"/>
                <w:szCs w:val="21"/>
              </w:rPr>
            </w:pPr>
            <w:r w:rsidRPr="00DA1D1C">
              <w:rPr>
                <w:rFonts w:ascii="仿宋_GB2312" w:eastAsia="仿宋_GB2312" w:hint="eastAsia"/>
                <w:szCs w:val="21"/>
              </w:rPr>
              <w:t xml:space="preserve">9:30-10:30 </w:t>
            </w:r>
          </w:p>
          <w:p w:rsidR="00533348" w:rsidRPr="00DA1D1C" w:rsidRDefault="00533348" w:rsidP="00F83BB2">
            <w:pPr>
              <w:rPr>
                <w:rFonts w:ascii="仿宋_GB2312" w:eastAsia="仿宋_GB2312" w:hint="eastAsia"/>
                <w:szCs w:val="21"/>
              </w:rPr>
            </w:pPr>
            <w:r w:rsidRPr="00DA1D1C">
              <w:rPr>
                <w:rFonts w:ascii="仿宋_GB2312" w:eastAsia="仿宋_GB2312" w:hint="eastAsia"/>
                <w:szCs w:val="21"/>
              </w:rPr>
              <w:t>连续竞价</w:t>
            </w:r>
          </w:p>
        </w:tc>
        <w:tc>
          <w:tcPr>
            <w:tcW w:w="5897" w:type="dxa"/>
          </w:tcPr>
          <w:p w:rsidR="00533348" w:rsidRPr="00DA1D1C" w:rsidRDefault="00533348" w:rsidP="00533348">
            <w:pPr>
              <w:pStyle w:val="ListParagraph"/>
              <w:numPr>
                <w:ilvl w:val="0"/>
                <w:numId w:val="1"/>
              </w:numPr>
              <w:ind w:firstLineChars="0"/>
              <w:rPr>
                <w:rFonts w:ascii="仿宋_GB2312" w:eastAsia="仿宋_GB2312" w:hint="eastAsia"/>
              </w:rPr>
            </w:pPr>
            <w:r w:rsidRPr="00DA1D1C">
              <w:rPr>
                <w:rFonts w:ascii="仿宋_GB2312" w:eastAsia="仿宋_GB2312" w:hint="eastAsia"/>
              </w:rPr>
              <w:t>9:30-9:40  在此时段内，各会员申报买入订单的价格不得高于前收价的+5%，申报卖出订单的价格不得低于前收价的-5%。会员此时每笔申报订单中的产品数量不宜过大，从而避免给后续模拟触发熔断带来较大阻力。</w:t>
            </w:r>
          </w:p>
          <w:p w:rsidR="00533348" w:rsidRPr="00DA1D1C" w:rsidRDefault="00533348" w:rsidP="00533348">
            <w:pPr>
              <w:pStyle w:val="ListParagraph"/>
              <w:numPr>
                <w:ilvl w:val="0"/>
                <w:numId w:val="1"/>
              </w:numPr>
              <w:ind w:firstLineChars="0"/>
              <w:rPr>
                <w:rFonts w:ascii="仿宋_GB2312" w:eastAsia="仿宋_GB2312" w:hint="eastAsia"/>
              </w:rPr>
            </w:pPr>
            <w:r w:rsidRPr="00DA1D1C">
              <w:rPr>
                <w:rFonts w:ascii="仿宋_GB2312" w:eastAsia="仿宋_GB2312" w:hint="eastAsia"/>
              </w:rPr>
              <w:t>9:40 模拟触发+5%可恢复交易熔断。</w:t>
            </w:r>
          </w:p>
          <w:p w:rsidR="00533348" w:rsidRPr="00DA1D1C" w:rsidRDefault="00533348" w:rsidP="00533348">
            <w:pPr>
              <w:pStyle w:val="ListParagraph"/>
              <w:numPr>
                <w:ilvl w:val="0"/>
                <w:numId w:val="1"/>
              </w:numPr>
              <w:ind w:firstLineChars="0"/>
              <w:rPr>
                <w:rFonts w:ascii="仿宋_GB2312" w:eastAsia="仿宋_GB2312" w:hint="eastAsia"/>
              </w:rPr>
            </w:pPr>
            <w:r w:rsidRPr="00DA1D1C">
              <w:rPr>
                <w:rFonts w:ascii="仿宋_GB2312" w:eastAsia="仿宋_GB2312" w:hint="eastAsia"/>
              </w:rPr>
              <w:t>9:40开始直至熔断触发前，各会员申报买入订单的价格需高于产品前收价的+5%、低于产品前收价的+7%，同时申报卖出订单的价格不得低于前收价的+5%。</w:t>
            </w:r>
          </w:p>
          <w:p w:rsidR="00533348" w:rsidRPr="00DA1D1C" w:rsidRDefault="00533348" w:rsidP="00533348">
            <w:pPr>
              <w:pStyle w:val="ListParagraph"/>
              <w:numPr>
                <w:ilvl w:val="0"/>
                <w:numId w:val="1"/>
              </w:numPr>
              <w:ind w:firstLineChars="0"/>
              <w:rPr>
                <w:rFonts w:ascii="仿宋_GB2312" w:eastAsia="仿宋_GB2312" w:hint="eastAsia"/>
              </w:rPr>
            </w:pPr>
            <w:r w:rsidRPr="00DA1D1C">
              <w:rPr>
                <w:rFonts w:ascii="仿宋_GB2312" w:eastAsia="仿宋_GB2312" w:hint="eastAsia"/>
              </w:rPr>
              <w:t>熔断触发后，各会员申报买入订单的价格不得高于前收价的+7%，申报卖出订单的价格不得低于前收价的-5%。</w:t>
            </w:r>
          </w:p>
        </w:tc>
      </w:tr>
      <w:tr w:rsidR="00533348" w:rsidRPr="00DA1D1C" w:rsidTr="00F83BB2">
        <w:trPr>
          <w:trHeight w:val="96"/>
          <w:jc w:val="center"/>
        </w:trPr>
        <w:tc>
          <w:tcPr>
            <w:tcW w:w="667" w:type="dxa"/>
            <w:vMerge/>
          </w:tcPr>
          <w:p w:rsidR="00533348" w:rsidRPr="00DA1D1C" w:rsidRDefault="00533348" w:rsidP="00F83BB2">
            <w:pPr>
              <w:rPr>
                <w:rFonts w:ascii="仿宋_GB2312" w:eastAsia="仿宋_GB2312" w:hAnsi="Arial" w:hint="eastAsia"/>
                <w:color w:val="000000"/>
                <w:szCs w:val="21"/>
              </w:rPr>
            </w:pPr>
          </w:p>
        </w:tc>
        <w:tc>
          <w:tcPr>
            <w:tcW w:w="2059" w:type="dxa"/>
            <w:noWrap/>
          </w:tcPr>
          <w:p w:rsidR="00533348" w:rsidRPr="00DA1D1C" w:rsidRDefault="00533348" w:rsidP="00F83BB2">
            <w:pPr>
              <w:rPr>
                <w:rFonts w:ascii="仿宋_GB2312" w:eastAsia="仿宋_GB2312" w:hint="eastAsia"/>
                <w:szCs w:val="21"/>
              </w:rPr>
            </w:pPr>
            <w:r w:rsidRPr="00DA1D1C">
              <w:rPr>
                <w:rFonts w:ascii="仿宋_GB2312" w:eastAsia="仿宋_GB2312" w:hint="eastAsia"/>
                <w:szCs w:val="21"/>
              </w:rPr>
              <w:t xml:space="preserve">10:30-10:35 </w:t>
            </w:r>
          </w:p>
          <w:p w:rsidR="00533348" w:rsidRPr="00DA1D1C" w:rsidRDefault="00533348" w:rsidP="00F83BB2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盘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中</w:t>
            </w:r>
            <w:r w:rsidRPr="00DA1D1C">
              <w:rPr>
                <w:rFonts w:ascii="仿宋_GB2312" w:eastAsia="仿宋_GB2312" w:hint="eastAsia"/>
                <w:szCs w:val="21"/>
              </w:rPr>
              <w:t>休市</w:t>
            </w:r>
            <w:proofErr w:type="gramEnd"/>
          </w:p>
        </w:tc>
        <w:tc>
          <w:tcPr>
            <w:tcW w:w="5897" w:type="dxa"/>
          </w:tcPr>
          <w:p w:rsidR="00533348" w:rsidRPr="00DA1D1C" w:rsidRDefault="00533348" w:rsidP="00F83BB2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533348" w:rsidRPr="00DA1D1C" w:rsidTr="00F83BB2">
        <w:trPr>
          <w:trHeight w:val="96"/>
          <w:jc w:val="center"/>
        </w:trPr>
        <w:tc>
          <w:tcPr>
            <w:tcW w:w="667" w:type="dxa"/>
            <w:vMerge/>
          </w:tcPr>
          <w:p w:rsidR="00533348" w:rsidRPr="00DA1D1C" w:rsidRDefault="00533348" w:rsidP="00F83BB2">
            <w:pPr>
              <w:rPr>
                <w:rFonts w:ascii="仿宋_GB2312" w:eastAsia="仿宋_GB2312" w:hAnsi="Arial" w:hint="eastAsia"/>
                <w:color w:val="000000"/>
                <w:szCs w:val="21"/>
              </w:rPr>
            </w:pPr>
          </w:p>
        </w:tc>
        <w:tc>
          <w:tcPr>
            <w:tcW w:w="2059" w:type="dxa"/>
            <w:noWrap/>
          </w:tcPr>
          <w:p w:rsidR="00533348" w:rsidRPr="00DA1D1C" w:rsidRDefault="00533348" w:rsidP="00F83BB2">
            <w:pPr>
              <w:rPr>
                <w:rFonts w:ascii="仿宋_GB2312" w:eastAsia="仿宋_GB2312" w:hint="eastAsia"/>
                <w:szCs w:val="21"/>
              </w:rPr>
            </w:pPr>
            <w:r w:rsidRPr="00DA1D1C">
              <w:rPr>
                <w:rFonts w:ascii="仿宋_GB2312" w:eastAsia="仿宋_GB2312" w:hint="eastAsia"/>
                <w:szCs w:val="21"/>
              </w:rPr>
              <w:t xml:space="preserve">10:35-11:30 </w:t>
            </w:r>
          </w:p>
          <w:p w:rsidR="00533348" w:rsidRPr="00DA1D1C" w:rsidRDefault="00533348" w:rsidP="00F83BB2">
            <w:pPr>
              <w:rPr>
                <w:rFonts w:ascii="仿宋_GB2312" w:eastAsia="仿宋_GB2312" w:hint="eastAsia"/>
                <w:szCs w:val="21"/>
              </w:rPr>
            </w:pPr>
            <w:r w:rsidRPr="00DA1D1C">
              <w:rPr>
                <w:rFonts w:ascii="仿宋_GB2312" w:eastAsia="仿宋_GB2312" w:hint="eastAsia"/>
                <w:szCs w:val="21"/>
              </w:rPr>
              <w:lastRenderedPageBreak/>
              <w:t>连续竞价</w:t>
            </w:r>
          </w:p>
        </w:tc>
        <w:tc>
          <w:tcPr>
            <w:tcW w:w="5897" w:type="dxa"/>
          </w:tcPr>
          <w:p w:rsidR="00533348" w:rsidRPr="00DA1D1C" w:rsidRDefault="00533348" w:rsidP="00533348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仿宋_GB2312" w:eastAsia="仿宋_GB2312" w:hint="eastAsia"/>
              </w:rPr>
            </w:pPr>
            <w:r w:rsidRPr="00DA1D1C">
              <w:rPr>
                <w:rFonts w:ascii="仿宋_GB2312" w:eastAsia="仿宋_GB2312" w:hint="eastAsia"/>
              </w:rPr>
              <w:lastRenderedPageBreak/>
              <w:t>10:35-11:10 各会员申报买入订单的价格不得高于前收价</w:t>
            </w:r>
            <w:r w:rsidRPr="00DA1D1C">
              <w:rPr>
                <w:rFonts w:ascii="仿宋_GB2312" w:eastAsia="仿宋_GB2312" w:hint="eastAsia"/>
              </w:rPr>
              <w:lastRenderedPageBreak/>
              <w:t>的+7%，申报卖出订单的价格不得低于前收价的-5%。会员此时每笔申报订单中的产品数量不宜过大，从而避免给后续模拟触发不可恢复熔断带来较大阻力。</w:t>
            </w:r>
          </w:p>
          <w:p w:rsidR="00533348" w:rsidRPr="00DA1D1C" w:rsidRDefault="00533348" w:rsidP="00533348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仿宋_GB2312" w:eastAsia="仿宋_GB2312" w:hint="eastAsia"/>
              </w:rPr>
            </w:pPr>
            <w:r w:rsidRPr="00DA1D1C">
              <w:rPr>
                <w:rFonts w:ascii="仿宋_GB2312" w:eastAsia="仿宋_GB2312" w:hint="eastAsia"/>
              </w:rPr>
              <w:t>11:10 模拟触发+7%不可恢复交易熔断。</w:t>
            </w:r>
          </w:p>
          <w:p w:rsidR="00533348" w:rsidRPr="00DA1D1C" w:rsidRDefault="00533348" w:rsidP="00533348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仿宋_GB2312" w:eastAsia="仿宋_GB2312" w:hint="eastAsia"/>
              </w:rPr>
            </w:pPr>
            <w:r w:rsidRPr="00DA1D1C">
              <w:rPr>
                <w:rFonts w:ascii="仿宋_GB2312" w:eastAsia="仿宋_GB2312" w:hint="eastAsia"/>
              </w:rPr>
              <w:t>11:10开始直至熔断触发前，各会员申报买入订单的价格范围需高于产品前收价的+8%，申报卖出订单的价格不得低于前收价的+7%。不可恢复熔断发生后，会员可以自由申报订单。</w:t>
            </w:r>
          </w:p>
        </w:tc>
      </w:tr>
      <w:tr w:rsidR="00533348" w:rsidRPr="00DA1D1C" w:rsidTr="00F83BB2">
        <w:trPr>
          <w:trHeight w:val="96"/>
          <w:jc w:val="center"/>
        </w:trPr>
        <w:tc>
          <w:tcPr>
            <w:tcW w:w="667" w:type="dxa"/>
            <w:vMerge w:val="restart"/>
            <w:vAlign w:val="center"/>
          </w:tcPr>
          <w:p w:rsidR="00533348" w:rsidRPr="00DA1D1C" w:rsidRDefault="00533348" w:rsidP="00F83BB2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DA1D1C">
              <w:rPr>
                <w:rFonts w:ascii="仿宋_GB2312" w:eastAsia="仿宋_GB2312" w:hint="eastAsia"/>
                <w:szCs w:val="21"/>
              </w:rPr>
              <w:lastRenderedPageBreak/>
              <w:t>中国结算</w:t>
            </w:r>
          </w:p>
        </w:tc>
        <w:tc>
          <w:tcPr>
            <w:tcW w:w="2059" w:type="dxa"/>
            <w:noWrap/>
            <w:vAlign w:val="center"/>
          </w:tcPr>
          <w:p w:rsidR="00533348" w:rsidRPr="00DA1D1C" w:rsidRDefault="00533348" w:rsidP="00F83BB2">
            <w:pPr>
              <w:rPr>
                <w:rFonts w:ascii="仿宋_GB2312" w:eastAsia="仿宋_GB2312" w:hint="eastAsia"/>
                <w:szCs w:val="21"/>
              </w:rPr>
            </w:pPr>
            <w:r w:rsidRPr="00DA1D1C">
              <w:rPr>
                <w:rFonts w:ascii="仿宋_GB2312" w:eastAsia="仿宋_GB2312" w:hint="eastAsia"/>
                <w:szCs w:val="21"/>
              </w:rPr>
              <w:t>11:30 - 12:00</w:t>
            </w:r>
          </w:p>
        </w:tc>
        <w:tc>
          <w:tcPr>
            <w:tcW w:w="5897" w:type="dxa"/>
            <w:vAlign w:val="center"/>
          </w:tcPr>
          <w:p w:rsidR="00533348" w:rsidRPr="00DA1D1C" w:rsidRDefault="00533348" w:rsidP="00F83BB2">
            <w:pPr>
              <w:rPr>
                <w:rFonts w:ascii="仿宋_GB2312" w:eastAsia="仿宋_GB2312" w:hint="eastAsia"/>
                <w:szCs w:val="21"/>
              </w:rPr>
            </w:pPr>
            <w:r w:rsidRPr="00DA1D1C">
              <w:rPr>
                <w:rFonts w:ascii="仿宋_GB2312" w:eastAsia="仿宋_GB2312" w:hint="eastAsia"/>
                <w:szCs w:val="21"/>
              </w:rPr>
              <w:t>接收交易数据</w:t>
            </w:r>
          </w:p>
        </w:tc>
      </w:tr>
      <w:tr w:rsidR="00533348" w:rsidRPr="00DA1D1C" w:rsidTr="00F83BB2">
        <w:trPr>
          <w:trHeight w:val="96"/>
          <w:jc w:val="center"/>
        </w:trPr>
        <w:tc>
          <w:tcPr>
            <w:tcW w:w="667" w:type="dxa"/>
            <w:vMerge/>
            <w:vAlign w:val="center"/>
          </w:tcPr>
          <w:p w:rsidR="00533348" w:rsidRPr="00DA1D1C" w:rsidRDefault="00533348" w:rsidP="00F83BB2">
            <w:pPr>
              <w:rPr>
                <w:rFonts w:ascii="仿宋_GB2312" w:eastAsia="仿宋_GB2312" w:hAnsi="Arial" w:hint="eastAsia"/>
                <w:szCs w:val="21"/>
              </w:rPr>
            </w:pPr>
          </w:p>
        </w:tc>
        <w:tc>
          <w:tcPr>
            <w:tcW w:w="2059" w:type="dxa"/>
            <w:noWrap/>
            <w:vAlign w:val="center"/>
          </w:tcPr>
          <w:p w:rsidR="00533348" w:rsidRPr="00DA1D1C" w:rsidRDefault="00533348" w:rsidP="00F83BB2">
            <w:pPr>
              <w:rPr>
                <w:rFonts w:ascii="仿宋_GB2312" w:eastAsia="仿宋_GB2312" w:hint="eastAsia"/>
                <w:szCs w:val="21"/>
              </w:rPr>
            </w:pPr>
            <w:r w:rsidRPr="00DA1D1C">
              <w:rPr>
                <w:rFonts w:ascii="仿宋_GB2312" w:eastAsia="仿宋_GB2312" w:hint="eastAsia"/>
                <w:szCs w:val="21"/>
              </w:rPr>
              <w:t>12:00 - 15:00</w:t>
            </w:r>
          </w:p>
        </w:tc>
        <w:tc>
          <w:tcPr>
            <w:tcW w:w="5897" w:type="dxa"/>
            <w:vAlign w:val="center"/>
          </w:tcPr>
          <w:p w:rsidR="00533348" w:rsidRPr="00DA1D1C" w:rsidRDefault="00533348" w:rsidP="00F83BB2">
            <w:pPr>
              <w:rPr>
                <w:rFonts w:ascii="仿宋_GB2312" w:eastAsia="仿宋_GB2312" w:hAnsi="Arial" w:hint="eastAsia"/>
                <w:szCs w:val="21"/>
              </w:rPr>
            </w:pPr>
            <w:r w:rsidRPr="00DA1D1C">
              <w:rPr>
                <w:rFonts w:ascii="仿宋_GB2312" w:eastAsia="仿宋_GB2312" w:hint="eastAsia"/>
                <w:szCs w:val="21"/>
              </w:rPr>
              <w:t>登记结算处理</w:t>
            </w:r>
          </w:p>
        </w:tc>
      </w:tr>
      <w:tr w:rsidR="00533348" w:rsidRPr="00DA1D1C" w:rsidTr="00F83BB2">
        <w:trPr>
          <w:trHeight w:val="96"/>
          <w:jc w:val="center"/>
        </w:trPr>
        <w:tc>
          <w:tcPr>
            <w:tcW w:w="667" w:type="dxa"/>
            <w:vMerge/>
            <w:vAlign w:val="center"/>
          </w:tcPr>
          <w:p w:rsidR="00533348" w:rsidRPr="00DA1D1C" w:rsidRDefault="00533348" w:rsidP="00F83BB2">
            <w:pPr>
              <w:rPr>
                <w:rFonts w:ascii="仿宋_GB2312" w:eastAsia="仿宋_GB2312" w:hAnsi="Arial" w:hint="eastAsia"/>
                <w:szCs w:val="21"/>
              </w:rPr>
            </w:pPr>
          </w:p>
        </w:tc>
        <w:tc>
          <w:tcPr>
            <w:tcW w:w="2059" w:type="dxa"/>
            <w:noWrap/>
            <w:vAlign w:val="center"/>
          </w:tcPr>
          <w:p w:rsidR="00533348" w:rsidRPr="00DA1D1C" w:rsidRDefault="00533348" w:rsidP="00F83BB2">
            <w:pPr>
              <w:rPr>
                <w:rFonts w:ascii="仿宋_GB2312" w:eastAsia="仿宋_GB2312" w:hint="eastAsia"/>
                <w:szCs w:val="21"/>
              </w:rPr>
            </w:pPr>
            <w:r w:rsidRPr="00DA1D1C">
              <w:rPr>
                <w:rFonts w:ascii="仿宋_GB2312" w:eastAsia="仿宋_GB2312" w:hint="eastAsia"/>
                <w:szCs w:val="21"/>
              </w:rPr>
              <w:t>14:00 - 16:00</w:t>
            </w:r>
          </w:p>
        </w:tc>
        <w:tc>
          <w:tcPr>
            <w:tcW w:w="5897" w:type="dxa"/>
            <w:vAlign w:val="center"/>
          </w:tcPr>
          <w:p w:rsidR="00533348" w:rsidRPr="00DA1D1C" w:rsidRDefault="00533348" w:rsidP="00F83BB2">
            <w:pPr>
              <w:rPr>
                <w:rFonts w:ascii="仿宋_GB2312" w:eastAsia="仿宋_GB2312" w:hAnsi="Arial" w:cs="宋体" w:hint="eastAsia"/>
                <w:kern w:val="0"/>
                <w:szCs w:val="21"/>
              </w:rPr>
            </w:pPr>
            <w:r w:rsidRPr="00DA1D1C">
              <w:rPr>
                <w:rFonts w:ascii="仿宋_GB2312" w:eastAsia="仿宋_GB2312" w:hint="eastAsia"/>
                <w:szCs w:val="21"/>
              </w:rPr>
              <w:t>登记结算数据发送</w:t>
            </w:r>
          </w:p>
        </w:tc>
      </w:tr>
    </w:tbl>
    <w:p w:rsidR="00533348" w:rsidRPr="00DA1D1C" w:rsidRDefault="00533348" w:rsidP="00533348">
      <w:pPr>
        <w:jc w:val="center"/>
        <w:rPr>
          <w:rFonts w:ascii="仿宋_GB2312" w:eastAsia="仿宋_GB2312" w:hint="eastAsia"/>
          <w:b/>
          <w:szCs w:val="21"/>
        </w:rPr>
      </w:pPr>
      <w:r w:rsidRPr="00DA1D1C">
        <w:rPr>
          <w:rFonts w:ascii="仿宋_GB2312" w:eastAsia="仿宋_GB2312" w:hint="eastAsia"/>
          <w:b/>
          <w:szCs w:val="21"/>
        </w:rPr>
        <w:t>综合业务平台交易时间表</w:t>
      </w: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10"/>
        <w:gridCol w:w="4932"/>
      </w:tblGrid>
      <w:tr w:rsidR="00533348" w:rsidRPr="00DA1D1C" w:rsidTr="00F83BB2">
        <w:trPr>
          <w:trHeight w:val="284"/>
          <w:jc w:val="center"/>
        </w:trPr>
        <w:tc>
          <w:tcPr>
            <w:tcW w:w="3710" w:type="dxa"/>
            <w:noWrap/>
          </w:tcPr>
          <w:p w:rsidR="00533348" w:rsidRPr="00DA1D1C" w:rsidRDefault="00533348" w:rsidP="00F83BB2">
            <w:pPr>
              <w:rPr>
                <w:rFonts w:ascii="仿宋_GB2312" w:eastAsia="仿宋_GB2312" w:hint="eastAsia"/>
                <w:b/>
                <w:szCs w:val="21"/>
              </w:rPr>
            </w:pPr>
            <w:r w:rsidRPr="00DA1D1C">
              <w:rPr>
                <w:rFonts w:ascii="仿宋_GB2312" w:eastAsia="仿宋_GB2312" w:hint="eastAsia"/>
                <w:b/>
                <w:szCs w:val="21"/>
              </w:rPr>
              <w:t>交易时间表</w:t>
            </w:r>
          </w:p>
        </w:tc>
        <w:tc>
          <w:tcPr>
            <w:tcW w:w="4932" w:type="dxa"/>
            <w:noWrap/>
          </w:tcPr>
          <w:p w:rsidR="00533348" w:rsidRPr="00DA1D1C" w:rsidRDefault="00533348" w:rsidP="00F83BB2">
            <w:pPr>
              <w:rPr>
                <w:rFonts w:ascii="仿宋_GB2312" w:eastAsia="仿宋_GB2312" w:hint="eastAsia"/>
                <w:b/>
                <w:szCs w:val="21"/>
              </w:rPr>
            </w:pPr>
            <w:r w:rsidRPr="00DA1D1C">
              <w:rPr>
                <w:rFonts w:ascii="仿宋_GB2312" w:eastAsia="仿宋_GB2312" w:hint="eastAsia"/>
                <w:b/>
                <w:szCs w:val="21"/>
              </w:rPr>
              <w:t xml:space="preserve">测试内容 </w:t>
            </w:r>
          </w:p>
        </w:tc>
      </w:tr>
      <w:tr w:rsidR="00533348" w:rsidRPr="00DA1D1C" w:rsidTr="00F83BB2">
        <w:trPr>
          <w:trHeight w:val="284"/>
          <w:jc w:val="center"/>
        </w:trPr>
        <w:tc>
          <w:tcPr>
            <w:tcW w:w="3710" w:type="dxa"/>
            <w:noWrap/>
          </w:tcPr>
          <w:p w:rsidR="00533348" w:rsidRPr="00DA1D1C" w:rsidRDefault="00533348" w:rsidP="00F83BB2">
            <w:pPr>
              <w:rPr>
                <w:rFonts w:ascii="仿宋_GB2312" w:eastAsia="仿宋_GB2312" w:hint="eastAsia"/>
                <w:szCs w:val="21"/>
              </w:rPr>
            </w:pPr>
            <w:r w:rsidRPr="00DA1D1C">
              <w:rPr>
                <w:rFonts w:ascii="仿宋_GB2312" w:eastAsia="仿宋_GB2312" w:hint="eastAsia"/>
                <w:szCs w:val="21"/>
              </w:rPr>
              <w:t>9:15-9:25  集合竞价</w:t>
            </w:r>
          </w:p>
        </w:tc>
        <w:tc>
          <w:tcPr>
            <w:tcW w:w="4932" w:type="dxa"/>
          </w:tcPr>
          <w:p w:rsidR="00533348" w:rsidRPr="00DA1D1C" w:rsidRDefault="00533348" w:rsidP="00F83BB2">
            <w:pPr>
              <w:rPr>
                <w:rFonts w:ascii="仿宋_GB2312" w:eastAsia="仿宋_GB2312" w:hint="eastAsia"/>
                <w:szCs w:val="21"/>
              </w:rPr>
            </w:pPr>
            <w:r w:rsidRPr="00DA1D1C"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</w:tr>
      <w:tr w:rsidR="00533348" w:rsidRPr="00DA1D1C" w:rsidTr="00F83BB2">
        <w:trPr>
          <w:trHeight w:val="284"/>
          <w:jc w:val="center"/>
        </w:trPr>
        <w:tc>
          <w:tcPr>
            <w:tcW w:w="3710" w:type="dxa"/>
            <w:noWrap/>
          </w:tcPr>
          <w:p w:rsidR="00533348" w:rsidRPr="00DA1D1C" w:rsidRDefault="00533348" w:rsidP="00F83BB2">
            <w:pPr>
              <w:rPr>
                <w:rFonts w:ascii="仿宋_GB2312" w:eastAsia="仿宋_GB2312" w:hint="eastAsia"/>
                <w:szCs w:val="21"/>
              </w:rPr>
            </w:pPr>
            <w:r w:rsidRPr="00DA1D1C">
              <w:rPr>
                <w:rFonts w:ascii="仿宋_GB2312" w:eastAsia="仿宋_GB2312" w:hint="eastAsia"/>
                <w:szCs w:val="21"/>
              </w:rPr>
              <w:t>9:30-10:30  连续竞价</w:t>
            </w:r>
          </w:p>
        </w:tc>
        <w:tc>
          <w:tcPr>
            <w:tcW w:w="4932" w:type="dxa"/>
          </w:tcPr>
          <w:p w:rsidR="00533348" w:rsidRPr="00DA1D1C" w:rsidRDefault="00533348" w:rsidP="00F83BB2">
            <w:pPr>
              <w:ind w:left="1155" w:hangingChars="550" w:hanging="1155"/>
              <w:rPr>
                <w:rFonts w:ascii="仿宋_GB2312" w:eastAsia="仿宋_GB2312" w:hint="eastAsia"/>
                <w:szCs w:val="21"/>
              </w:rPr>
            </w:pPr>
            <w:r w:rsidRPr="00DA1D1C">
              <w:rPr>
                <w:rFonts w:ascii="仿宋_GB2312" w:eastAsia="仿宋_GB2312" w:hint="eastAsia"/>
                <w:szCs w:val="21"/>
              </w:rPr>
              <w:t>9:40 竞价触发+5%可恢复交易熔断</w:t>
            </w:r>
          </w:p>
        </w:tc>
      </w:tr>
      <w:tr w:rsidR="00533348" w:rsidRPr="00DA1D1C" w:rsidTr="00F83BB2">
        <w:trPr>
          <w:trHeight w:val="284"/>
          <w:jc w:val="center"/>
        </w:trPr>
        <w:tc>
          <w:tcPr>
            <w:tcW w:w="3710" w:type="dxa"/>
            <w:noWrap/>
          </w:tcPr>
          <w:p w:rsidR="00533348" w:rsidRPr="00DA1D1C" w:rsidRDefault="00533348" w:rsidP="00F83BB2">
            <w:pPr>
              <w:rPr>
                <w:rFonts w:ascii="仿宋_GB2312" w:eastAsia="仿宋_GB2312" w:hint="eastAsia"/>
                <w:szCs w:val="21"/>
              </w:rPr>
            </w:pPr>
            <w:r w:rsidRPr="00DA1D1C">
              <w:rPr>
                <w:rFonts w:ascii="仿宋_GB2312" w:eastAsia="仿宋_GB2312" w:hint="eastAsia"/>
                <w:szCs w:val="21"/>
              </w:rPr>
              <w:t xml:space="preserve">10:30-10:35 </w:t>
            </w:r>
            <w:r>
              <w:rPr>
                <w:rFonts w:ascii="仿宋_GB2312" w:eastAsia="仿宋_GB2312" w:hint="eastAsia"/>
                <w:szCs w:val="21"/>
              </w:rPr>
              <w:t xml:space="preserve"> 盘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中</w:t>
            </w:r>
            <w:r w:rsidRPr="00DA1D1C">
              <w:rPr>
                <w:rFonts w:ascii="仿宋_GB2312" w:eastAsia="仿宋_GB2312" w:hint="eastAsia"/>
                <w:szCs w:val="21"/>
              </w:rPr>
              <w:t>休市</w:t>
            </w:r>
            <w:proofErr w:type="gramEnd"/>
          </w:p>
        </w:tc>
        <w:tc>
          <w:tcPr>
            <w:tcW w:w="4932" w:type="dxa"/>
          </w:tcPr>
          <w:p w:rsidR="00533348" w:rsidRPr="00DA1D1C" w:rsidRDefault="00533348" w:rsidP="00F83BB2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533348" w:rsidRPr="00DA1D1C" w:rsidTr="00F83BB2">
        <w:trPr>
          <w:trHeight w:val="284"/>
          <w:jc w:val="center"/>
        </w:trPr>
        <w:tc>
          <w:tcPr>
            <w:tcW w:w="3710" w:type="dxa"/>
            <w:noWrap/>
          </w:tcPr>
          <w:p w:rsidR="00533348" w:rsidRPr="00DA1D1C" w:rsidRDefault="00533348" w:rsidP="00F83BB2">
            <w:pPr>
              <w:rPr>
                <w:rFonts w:ascii="仿宋_GB2312" w:eastAsia="仿宋_GB2312" w:hint="eastAsia"/>
                <w:szCs w:val="21"/>
              </w:rPr>
            </w:pPr>
            <w:r w:rsidRPr="00DA1D1C">
              <w:rPr>
                <w:rFonts w:ascii="仿宋_GB2312" w:eastAsia="仿宋_GB2312" w:hint="eastAsia"/>
                <w:szCs w:val="21"/>
              </w:rPr>
              <w:t>10:35-11:30  连续竞价</w:t>
            </w:r>
          </w:p>
        </w:tc>
        <w:tc>
          <w:tcPr>
            <w:tcW w:w="4932" w:type="dxa"/>
          </w:tcPr>
          <w:p w:rsidR="00533348" w:rsidRPr="00DA1D1C" w:rsidRDefault="00533348" w:rsidP="00F83BB2">
            <w:pPr>
              <w:rPr>
                <w:rFonts w:ascii="仿宋_GB2312" w:eastAsia="仿宋_GB2312" w:hint="eastAsia"/>
                <w:szCs w:val="21"/>
              </w:rPr>
            </w:pPr>
            <w:r w:rsidRPr="00DA1D1C">
              <w:rPr>
                <w:rFonts w:ascii="仿宋_GB2312" w:eastAsia="仿宋_GB2312" w:hint="eastAsia"/>
                <w:szCs w:val="21"/>
              </w:rPr>
              <w:t>11:10 竞价触发+7%不可恢复交易熔断</w:t>
            </w:r>
          </w:p>
        </w:tc>
      </w:tr>
      <w:tr w:rsidR="00533348" w:rsidRPr="00DA1D1C" w:rsidTr="00F83BB2">
        <w:trPr>
          <w:trHeight w:val="284"/>
          <w:jc w:val="center"/>
        </w:trPr>
        <w:tc>
          <w:tcPr>
            <w:tcW w:w="3710" w:type="dxa"/>
            <w:noWrap/>
          </w:tcPr>
          <w:p w:rsidR="00533348" w:rsidRPr="00DA1D1C" w:rsidRDefault="00533348" w:rsidP="00F83BB2">
            <w:pPr>
              <w:rPr>
                <w:rFonts w:ascii="仿宋_GB2312" w:eastAsia="仿宋_GB2312" w:hint="eastAsia"/>
                <w:szCs w:val="21"/>
              </w:rPr>
            </w:pPr>
            <w:r w:rsidRPr="00DA1D1C">
              <w:rPr>
                <w:rFonts w:ascii="仿宋_GB2312" w:eastAsia="仿宋_GB2312" w:hint="eastAsia"/>
                <w:szCs w:val="21"/>
              </w:rPr>
              <w:t>11:30-11:40</w:t>
            </w:r>
          </w:p>
        </w:tc>
        <w:tc>
          <w:tcPr>
            <w:tcW w:w="4932" w:type="dxa"/>
          </w:tcPr>
          <w:p w:rsidR="00533348" w:rsidRPr="00DA1D1C" w:rsidRDefault="00533348" w:rsidP="00F83BB2">
            <w:pPr>
              <w:rPr>
                <w:rFonts w:ascii="仿宋_GB2312" w:eastAsia="仿宋_GB2312" w:hint="eastAsia"/>
                <w:szCs w:val="21"/>
              </w:rPr>
            </w:pPr>
            <w:r w:rsidRPr="00DA1D1C">
              <w:rPr>
                <w:rFonts w:ascii="仿宋_GB2312" w:eastAsia="仿宋_GB2312" w:hint="eastAsia"/>
                <w:szCs w:val="21"/>
              </w:rPr>
              <w:t>转融通成交</w:t>
            </w:r>
          </w:p>
        </w:tc>
      </w:tr>
      <w:tr w:rsidR="00533348" w:rsidRPr="00DA1D1C" w:rsidTr="00F83BB2">
        <w:trPr>
          <w:trHeight w:val="284"/>
          <w:jc w:val="center"/>
        </w:trPr>
        <w:tc>
          <w:tcPr>
            <w:tcW w:w="3710" w:type="dxa"/>
            <w:noWrap/>
          </w:tcPr>
          <w:p w:rsidR="00533348" w:rsidRPr="00DA1D1C" w:rsidRDefault="00533348" w:rsidP="00F83BB2">
            <w:pPr>
              <w:rPr>
                <w:rFonts w:ascii="仿宋_GB2312" w:eastAsia="仿宋_GB2312" w:hint="eastAsia"/>
                <w:szCs w:val="21"/>
              </w:rPr>
            </w:pPr>
            <w:r w:rsidRPr="00DA1D1C">
              <w:rPr>
                <w:rFonts w:ascii="仿宋_GB2312" w:eastAsia="仿宋_GB2312" w:hint="eastAsia"/>
                <w:szCs w:val="21"/>
              </w:rPr>
              <w:t>11:30-11:45</w:t>
            </w:r>
          </w:p>
        </w:tc>
        <w:tc>
          <w:tcPr>
            <w:tcW w:w="4932" w:type="dxa"/>
          </w:tcPr>
          <w:p w:rsidR="00533348" w:rsidRPr="00DA1D1C" w:rsidRDefault="00533348" w:rsidP="00F83BB2">
            <w:pPr>
              <w:rPr>
                <w:rFonts w:ascii="仿宋_GB2312" w:eastAsia="仿宋_GB2312" w:hint="eastAsia"/>
                <w:szCs w:val="21"/>
              </w:rPr>
            </w:pPr>
            <w:r w:rsidRPr="00DA1D1C">
              <w:rPr>
                <w:rFonts w:ascii="仿宋_GB2312" w:eastAsia="仿宋_GB2312" w:hint="eastAsia"/>
                <w:szCs w:val="21"/>
              </w:rPr>
              <w:t>大宗成交申报、盘后固定价格申报</w:t>
            </w:r>
          </w:p>
        </w:tc>
      </w:tr>
    </w:tbl>
    <w:p w:rsidR="00533348" w:rsidRPr="00DA1D1C" w:rsidRDefault="00533348" w:rsidP="00533348">
      <w:pPr>
        <w:jc w:val="center"/>
        <w:rPr>
          <w:rFonts w:ascii="仿宋_GB2312" w:eastAsia="仿宋_GB2312" w:hint="eastAsia"/>
          <w:b/>
          <w:szCs w:val="21"/>
        </w:rPr>
      </w:pPr>
      <w:r w:rsidRPr="00DA1D1C">
        <w:rPr>
          <w:rFonts w:ascii="仿宋_GB2312" w:eastAsia="仿宋_GB2312" w:hint="eastAsia"/>
          <w:b/>
          <w:szCs w:val="21"/>
        </w:rPr>
        <w:t>衍生品平台交易时间表</w:t>
      </w:r>
    </w:p>
    <w:tbl>
      <w:tblPr>
        <w:tblW w:w="8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4604"/>
      </w:tblGrid>
      <w:tr w:rsidR="00533348" w:rsidRPr="00DA1D1C" w:rsidTr="00F83BB2">
        <w:trPr>
          <w:trHeight w:val="284"/>
          <w:jc w:val="center"/>
        </w:trPr>
        <w:tc>
          <w:tcPr>
            <w:tcW w:w="3852" w:type="dxa"/>
            <w:noWrap/>
          </w:tcPr>
          <w:p w:rsidR="00533348" w:rsidRPr="00DA1D1C" w:rsidRDefault="00533348" w:rsidP="00F83BB2">
            <w:pPr>
              <w:rPr>
                <w:rFonts w:ascii="仿宋_GB2312" w:eastAsia="仿宋_GB2312" w:hint="eastAsia"/>
                <w:b/>
                <w:szCs w:val="21"/>
              </w:rPr>
            </w:pPr>
            <w:r w:rsidRPr="00DA1D1C">
              <w:rPr>
                <w:rFonts w:ascii="仿宋_GB2312" w:eastAsia="仿宋_GB2312" w:hint="eastAsia"/>
                <w:b/>
                <w:szCs w:val="21"/>
              </w:rPr>
              <w:t>交易时间表</w:t>
            </w:r>
          </w:p>
        </w:tc>
        <w:tc>
          <w:tcPr>
            <w:tcW w:w="4604" w:type="dxa"/>
            <w:noWrap/>
          </w:tcPr>
          <w:p w:rsidR="00533348" w:rsidRPr="00DA1D1C" w:rsidRDefault="00533348" w:rsidP="00F83BB2">
            <w:pPr>
              <w:rPr>
                <w:rFonts w:ascii="仿宋_GB2312" w:eastAsia="仿宋_GB2312" w:hint="eastAsia"/>
                <w:b/>
                <w:szCs w:val="21"/>
              </w:rPr>
            </w:pPr>
            <w:r w:rsidRPr="00DA1D1C">
              <w:rPr>
                <w:rFonts w:ascii="仿宋_GB2312" w:eastAsia="仿宋_GB2312" w:hint="eastAsia"/>
                <w:b/>
                <w:szCs w:val="21"/>
              </w:rPr>
              <w:t xml:space="preserve">测试内容 </w:t>
            </w:r>
          </w:p>
        </w:tc>
      </w:tr>
      <w:tr w:rsidR="00533348" w:rsidRPr="00DA1D1C" w:rsidTr="00F83BB2">
        <w:trPr>
          <w:trHeight w:val="284"/>
          <w:jc w:val="center"/>
        </w:trPr>
        <w:tc>
          <w:tcPr>
            <w:tcW w:w="3852" w:type="dxa"/>
            <w:noWrap/>
          </w:tcPr>
          <w:p w:rsidR="00533348" w:rsidRPr="00DA1D1C" w:rsidRDefault="00533348" w:rsidP="00F83BB2">
            <w:pPr>
              <w:rPr>
                <w:rFonts w:ascii="仿宋_GB2312" w:eastAsia="仿宋_GB2312" w:hint="eastAsia"/>
                <w:szCs w:val="21"/>
              </w:rPr>
            </w:pPr>
            <w:r w:rsidRPr="00DA1D1C">
              <w:rPr>
                <w:rFonts w:ascii="仿宋_GB2312" w:eastAsia="仿宋_GB2312" w:hint="eastAsia"/>
                <w:szCs w:val="21"/>
              </w:rPr>
              <w:lastRenderedPageBreak/>
              <w:t>9:15-9:25  集合竞价</w:t>
            </w:r>
          </w:p>
        </w:tc>
        <w:tc>
          <w:tcPr>
            <w:tcW w:w="4604" w:type="dxa"/>
          </w:tcPr>
          <w:p w:rsidR="00533348" w:rsidRPr="00DA1D1C" w:rsidRDefault="00533348" w:rsidP="00F83BB2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533348" w:rsidRPr="00DA1D1C" w:rsidTr="00F83BB2">
        <w:trPr>
          <w:trHeight w:val="284"/>
          <w:jc w:val="center"/>
        </w:trPr>
        <w:tc>
          <w:tcPr>
            <w:tcW w:w="3852" w:type="dxa"/>
            <w:noWrap/>
          </w:tcPr>
          <w:p w:rsidR="00533348" w:rsidRPr="00DA1D1C" w:rsidRDefault="00533348" w:rsidP="00F83BB2">
            <w:pPr>
              <w:rPr>
                <w:rFonts w:ascii="仿宋_GB2312" w:eastAsia="仿宋_GB2312" w:hint="eastAsia"/>
                <w:szCs w:val="21"/>
              </w:rPr>
            </w:pPr>
            <w:r w:rsidRPr="00DA1D1C">
              <w:rPr>
                <w:rFonts w:ascii="仿宋_GB2312" w:eastAsia="仿宋_GB2312" w:hint="eastAsia"/>
                <w:szCs w:val="21"/>
              </w:rPr>
              <w:t>9:30-10:30  连续竞价</w:t>
            </w:r>
          </w:p>
        </w:tc>
        <w:tc>
          <w:tcPr>
            <w:tcW w:w="4604" w:type="dxa"/>
          </w:tcPr>
          <w:p w:rsidR="00533348" w:rsidRPr="00DA1D1C" w:rsidRDefault="00533348" w:rsidP="00F83BB2">
            <w:pPr>
              <w:ind w:left="1155" w:hangingChars="550" w:hanging="1155"/>
              <w:rPr>
                <w:rFonts w:ascii="仿宋_GB2312" w:eastAsia="仿宋_GB2312" w:hint="eastAsia"/>
                <w:szCs w:val="21"/>
              </w:rPr>
            </w:pPr>
            <w:r w:rsidRPr="00DA1D1C">
              <w:rPr>
                <w:rFonts w:ascii="仿宋_GB2312" w:eastAsia="仿宋_GB2312" w:hint="eastAsia"/>
                <w:szCs w:val="21"/>
              </w:rPr>
              <w:t>9:40 竞价触发+5%可恢复交易熔断</w:t>
            </w:r>
          </w:p>
        </w:tc>
      </w:tr>
      <w:tr w:rsidR="00533348" w:rsidRPr="00DA1D1C" w:rsidTr="00F83BB2">
        <w:trPr>
          <w:trHeight w:val="284"/>
          <w:jc w:val="center"/>
        </w:trPr>
        <w:tc>
          <w:tcPr>
            <w:tcW w:w="3852" w:type="dxa"/>
            <w:noWrap/>
          </w:tcPr>
          <w:p w:rsidR="00533348" w:rsidRPr="00DA1D1C" w:rsidRDefault="00533348" w:rsidP="00F83BB2">
            <w:pPr>
              <w:rPr>
                <w:rFonts w:ascii="仿宋_GB2312" w:eastAsia="仿宋_GB2312" w:hint="eastAsia"/>
                <w:szCs w:val="21"/>
              </w:rPr>
            </w:pPr>
            <w:r w:rsidRPr="00DA1D1C"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0</w:t>
            </w:r>
            <w:r w:rsidRPr="00DA1D1C">
              <w:rPr>
                <w:rFonts w:ascii="仿宋_GB2312" w:eastAsia="仿宋_GB2312" w:hint="eastAsia"/>
                <w:szCs w:val="21"/>
              </w:rPr>
              <w:t xml:space="preserve">:30-10:35  </w:t>
            </w:r>
            <w:r>
              <w:rPr>
                <w:rFonts w:ascii="仿宋_GB2312" w:eastAsia="仿宋_GB2312" w:hint="eastAsia"/>
                <w:szCs w:val="21"/>
              </w:rPr>
              <w:t>盘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中</w:t>
            </w:r>
            <w:r w:rsidRPr="00DA1D1C">
              <w:rPr>
                <w:rFonts w:ascii="仿宋_GB2312" w:eastAsia="仿宋_GB2312" w:hint="eastAsia"/>
                <w:szCs w:val="21"/>
              </w:rPr>
              <w:t>休市</w:t>
            </w:r>
            <w:proofErr w:type="gramEnd"/>
          </w:p>
        </w:tc>
        <w:tc>
          <w:tcPr>
            <w:tcW w:w="4604" w:type="dxa"/>
          </w:tcPr>
          <w:p w:rsidR="00533348" w:rsidRPr="00DA1D1C" w:rsidRDefault="00533348" w:rsidP="00F83BB2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533348" w:rsidRPr="00DA1D1C" w:rsidTr="00F83BB2">
        <w:trPr>
          <w:trHeight w:val="284"/>
          <w:jc w:val="center"/>
        </w:trPr>
        <w:tc>
          <w:tcPr>
            <w:tcW w:w="3852" w:type="dxa"/>
            <w:noWrap/>
          </w:tcPr>
          <w:p w:rsidR="00533348" w:rsidRPr="00DA1D1C" w:rsidRDefault="00533348" w:rsidP="00F83BB2">
            <w:pPr>
              <w:rPr>
                <w:rFonts w:ascii="仿宋_GB2312" w:eastAsia="仿宋_GB2312" w:hint="eastAsia"/>
                <w:szCs w:val="21"/>
              </w:rPr>
            </w:pPr>
            <w:r w:rsidRPr="00DA1D1C">
              <w:rPr>
                <w:rFonts w:ascii="仿宋_GB2312" w:eastAsia="仿宋_GB2312" w:hint="eastAsia"/>
                <w:szCs w:val="21"/>
              </w:rPr>
              <w:t>10:35-11:30  连续竞价</w:t>
            </w:r>
          </w:p>
        </w:tc>
        <w:tc>
          <w:tcPr>
            <w:tcW w:w="4604" w:type="dxa"/>
          </w:tcPr>
          <w:p w:rsidR="00533348" w:rsidRPr="00DA1D1C" w:rsidRDefault="00533348" w:rsidP="00F83BB2">
            <w:pPr>
              <w:rPr>
                <w:rFonts w:ascii="仿宋_GB2312" w:eastAsia="仿宋_GB2312" w:hint="eastAsia"/>
                <w:szCs w:val="21"/>
              </w:rPr>
            </w:pPr>
            <w:r w:rsidRPr="00DA1D1C">
              <w:rPr>
                <w:rFonts w:ascii="仿宋_GB2312" w:eastAsia="仿宋_GB2312" w:hint="eastAsia"/>
                <w:szCs w:val="21"/>
              </w:rPr>
              <w:t>11:10 竞价触发+7%不可恢复交易熔断</w:t>
            </w:r>
          </w:p>
        </w:tc>
      </w:tr>
    </w:tbl>
    <w:p w:rsidR="00533348" w:rsidRPr="0094336E" w:rsidRDefault="00533348" w:rsidP="0053334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市场具体进入熔断期的时间点，以测试实际情况为准。参测会员应按照测试方案要求准备订单数据，若会员未按要求申报订单，对测试构成影响</w:t>
      </w:r>
      <w:r>
        <w:rPr>
          <w:rFonts w:ascii="仿宋_GB2312" w:eastAsia="仿宋_GB2312" w:hint="eastAsia"/>
          <w:sz w:val="30"/>
          <w:szCs w:val="30"/>
        </w:rPr>
        <w:t>的</w:t>
      </w:r>
      <w:r w:rsidRPr="0094336E"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本所</w:t>
      </w:r>
      <w:r w:rsidRPr="0094336E">
        <w:rPr>
          <w:rFonts w:ascii="仿宋_GB2312" w:eastAsia="仿宋_GB2312" w:hint="eastAsia"/>
          <w:sz w:val="30"/>
          <w:szCs w:val="30"/>
        </w:rPr>
        <w:t>将视情况采取相关监管措施。</w:t>
      </w:r>
    </w:p>
    <w:p w:rsidR="00533348" w:rsidRPr="00DA1D1C" w:rsidRDefault="00533348" w:rsidP="00533348">
      <w:pPr>
        <w:spacing w:line="560" w:lineRule="exact"/>
        <w:ind w:firstLineChars="200" w:firstLine="600"/>
        <w:outlineLvl w:val="0"/>
        <w:rPr>
          <w:rFonts w:ascii="仿宋_GB2312" w:eastAsia="仿宋_GB2312"/>
          <w:b/>
          <w:sz w:val="30"/>
          <w:szCs w:val="30"/>
        </w:rPr>
      </w:pPr>
      <w:r w:rsidRPr="00DA1D1C">
        <w:rPr>
          <w:rFonts w:ascii="仿宋_GB2312" w:eastAsia="仿宋_GB2312" w:hint="eastAsia"/>
          <w:b/>
          <w:sz w:val="30"/>
          <w:szCs w:val="30"/>
        </w:rPr>
        <w:t>（二）测试场景</w:t>
      </w:r>
    </w:p>
    <w:p w:rsidR="00533348" w:rsidRPr="0094336E" w:rsidRDefault="00533348" w:rsidP="00533348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>
        <w:rPr>
          <w:rFonts w:ascii="仿宋_GB2312" w:eastAsia="仿宋_GB2312"/>
          <w:sz w:val="30"/>
          <w:szCs w:val="30"/>
        </w:rPr>
        <w:t>9</w:t>
      </w:r>
      <w:r w:rsidRPr="0094336E">
        <w:rPr>
          <w:rFonts w:ascii="仿宋_GB2312" w:eastAsia="仿宋_GB2312"/>
          <w:sz w:val="30"/>
          <w:szCs w:val="30"/>
        </w:rPr>
        <w:t>:</w:t>
      </w:r>
      <w:r>
        <w:rPr>
          <w:rFonts w:ascii="仿宋_GB2312" w:eastAsia="仿宋_GB2312"/>
          <w:sz w:val="30"/>
          <w:szCs w:val="30"/>
        </w:rPr>
        <w:t>40</w:t>
      </w:r>
      <w:r w:rsidRPr="0094336E">
        <w:rPr>
          <w:rFonts w:ascii="仿宋_GB2312" w:eastAsia="仿宋_GB2312" w:hint="eastAsia"/>
          <w:sz w:val="30"/>
          <w:szCs w:val="30"/>
        </w:rPr>
        <w:t>触发</w:t>
      </w:r>
      <w:r w:rsidRPr="0094336E">
        <w:rPr>
          <w:rFonts w:ascii="仿宋_GB2312" w:eastAsia="仿宋_GB2312"/>
          <w:sz w:val="30"/>
          <w:szCs w:val="30"/>
        </w:rPr>
        <w:t>+5%</w:t>
      </w:r>
      <w:r w:rsidRPr="0094336E">
        <w:rPr>
          <w:rFonts w:ascii="仿宋_GB2312" w:eastAsia="仿宋_GB2312" w:hint="eastAsia"/>
          <w:sz w:val="30"/>
          <w:szCs w:val="30"/>
        </w:rPr>
        <w:t>可恢复交易熔断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533348" w:rsidRPr="0094336E" w:rsidRDefault="00533348" w:rsidP="0053334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受影响：</w:t>
      </w:r>
      <w:r w:rsidRPr="0094336E">
        <w:rPr>
          <w:rFonts w:ascii="仿宋_GB2312" w:eastAsia="仿宋_GB2312"/>
          <w:sz w:val="30"/>
          <w:szCs w:val="30"/>
        </w:rPr>
        <w:t>A</w:t>
      </w:r>
      <w:r w:rsidRPr="0094336E">
        <w:rPr>
          <w:rFonts w:ascii="仿宋_GB2312" w:eastAsia="仿宋_GB2312" w:hint="eastAsia"/>
          <w:sz w:val="30"/>
          <w:szCs w:val="30"/>
        </w:rPr>
        <w:t>股成交、期权成交，预期会员单位在熔断期间不能接收到成交回报。</w:t>
      </w:r>
    </w:p>
    <w:p w:rsidR="00533348" w:rsidRPr="0094336E" w:rsidRDefault="00533348" w:rsidP="0053334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不受影响：</w:t>
      </w:r>
      <w:r w:rsidRPr="0094336E">
        <w:rPr>
          <w:rFonts w:ascii="仿宋_GB2312" w:eastAsia="仿宋_GB2312"/>
          <w:sz w:val="30"/>
          <w:szCs w:val="30"/>
        </w:rPr>
        <w:t>A</w:t>
      </w:r>
      <w:r w:rsidRPr="0094336E">
        <w:rPr>
          <w:rFonts w:ascii="仿宋_GB2312" w:eastAsia="仿宋_GB2312" w:hint="eastAsia"/>
          <w:sz w:val="30"/>
          <w:szCs w:val="30"/>
        </w:rPr>
        <w:t>股交易订单申报及撤单、</w:t>
      </w:r>
      <w:r w:rsidRPr="0094336E">
        <w:rPr>
          <w:rFonts w:ascii="仿宋_GB2312" w:eastAsia="仿宋_GB2312"/>
          <w:sz w:val="30"/>
          <w:szCs w:val="30"/>
        </w:rPr>
        <w:t>A</w:t>
      </w:r>
      <w:proofErr w:type="gramStart"/>
      <w:r w:rsidRPr="0094336E">
        <w:rPr>
          <w:rFonts w:ascii="仿宋_GB2312" w:eastAsia="仿宋_GB2312" w:hint="eastAsia"/>
          <w:sz w:val="30"/>
          <w:szCs w:val="30"/>
        </w:rPr>
        <w:t>股非交易</w:t>
      </w:r>
      <w:proofErr w:type="gramEnd"/>
      <w:r w:rsidRPr="0094336E">
        <w:rPr>
          <w:rFonts w:ascii="仿宋_GB2312" w:eastAsia="仿宋_GB2312" w:hint="eastAsia"/>
          <w:sz w:val="30"/>
          <w:szCs w:val="30"/>
        </w:rPr>
        <w:t>、大宗意向申报、转融通非约定</w:t>
      </w:r>
      <w:r w:rsidRPr="0094336E">
        <w:rPr>
          <w:rFonts w:ascii="仿宋_GB2312" w:eastAsia="仿宋_GB2312"/>
          <w:sz w:val="30"/>
          <w:szCs w:val="30"/>
        </w:rPr>
        <w:t>/</w:t>
      </w:r>
      <w:r w:rsidRPr="0094336E">
        <w:rPr>
          <w:rFonts w:ascii="仿宋_GB2312" w:eastAsia="仿宋_GB2312" w:hint="eastAsia"/>
          <w:sz w:val="30"/>
          <w:szCs w:val="30"/>
        </w:rPr>
        <w:t>约定申报、</w:t>
      </w:r>
      <w:proofErr w:type="gramStart"/>
      <w:r w:rsidRPr="0094336E">
        <w:rPr>
          <w:rFonts w:ascii="仿宋_GB2312" w:eastAsia="仿宋_GB2312" w:hint="eastAsia"/>
          <w:sz w:val="30"/>
          <w:szCs w:val="30"/>
        </w:rPr>
        <w:t>期权非交易</w:t>
      </w:r>
      <w:proofErr w:type="gramEnd"/>
      <w:r w:rsidRPr="0094336E">
        <w:rPr>
          <w:rFonts w:ascii="仿宋_GB2312" w:eastAsia="仿宋_GB2312"/>
          <w:sz w:val="30"/>
          <w:szCs w:val="30"/>
        </w:rPr>
        <w:t>(</w:t>
      </w:r>
      <w:r w:rsidRPr="0094336E">
        <w:rPr>
          <w:rFonts w:ascii="仿宋_GB2312" w:eastAsia="仿宋_GB2312" w:hint="eastAsia"/>
          <w:sz w:val="30"/>
          <w:szCs w:val="30"/>
        </w:rPr>
        <w:t>锁定</w:t>
      </w:r>
      <w:r w:rsidRPr="0094336E">
        <w:rPr>
          <w:rFonts w:ascii="仿宋_GB2312" w:eastAsia="仿宋_GB2312"/>
          <w:sz w:val="30"/>
          <w:szCs w:val="30"/>
        </w:rPr>
        <w:t>/</w:t>
      </w:r>
      <w:r w:rsidRPr="0094336E">
        <w:rPr>
          <w:rFonts w:ascii="仿宋_GB2312" w:eastAsia="仿宋_GB2312" w:hint="eastAsia"/>
          <w:sz w:val="30"/>
          <w:szCs w:val="30"/>
        </w:rPr>
        <w:t>解锁</w:t>
      </w:r>
      <w:r w:rsidRPr="0094336E">
        <w:rPr>
          <w:rFonts w:ascii="仿宋_GB2312" w:eastAsia="仿宋_GB2312"/>
          <w:sz w:val="30"/>
          <w:szCs w:val="30"/>
        </w:rPr>
        <w:t>)</w:t>
      </w:r>
      <w:r w:rsidRPr="0094336E">
        <w:rPr>
          <w:rFonts w:ascii="仿宋_GB2312" w:eastAsia="仿宋_GB2312" w:hint="eastAsia"/>
          <w:sz w:val="30"/>
          <w:szCs w:val="30"/>
        </w:rPr>
        <w:t>。</w:t>
      </w:r>
    </w:p>
    <w:p w:rsidR="00533348" w:rsidRPr="0094336E" w:rsidRDefault="00533348" w:rsidP="00533348">
      <w:pPr>
        <w:spacing w:line="560" w:lineRule="exact"/>
        <w:ind w:firstLineChars="200" w:firstLine="600"/>
        <w:outlineLvl w:val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>
        <w:rPr>
          <w:rFonts w:ascii="仿宋_GB2312" w:eastAsia="仿宋_GB2312"/>
          <w:sz w:val="30"/>
          <w:szCs w:val="30"/>
        </w:rPr>
        <w:t>11</w:t>
      </w:r>
      <w:r w:rsidRPr="0094336E">
        <w:rPr>
          <w:rFonts w:ascii="仿宋_GB2312" w:eastAsia="仿宋_GB2312"/>
          <w:sz w:val="30"/>
          <w:szCs w:val="30"/>
        </w:rPr>
        <w:t>:</w:t>
      </w:r>
      <w:r>
        <w:rPr>
          <w:rFonts w:ascii="仿宋_GB2312" w:eastAsia="仿宋_GB2312"/>
          <w:sz w:val="30"/>
          <w:szCs w:val="30"/>
        </w:rPr>
        <w:t>10</w:t>
      </w:r>
      <w:r w:rsidRPr="0094336E">
        <w:rPr>
          <w:rFonts w:ascii="仿宋_GB2312" w:eastAsia="仿宋_GB2312" w:hint="eastAsia"/>
          <w:sz w:val="30"/>
          <w:szCs w:val="30"/>
        </w:rPr>
        <w:t>触发</w:t>
      </w:r>
      <w:r w:rsidRPr="0094336E">
        <w:rPr>
          <w:rFonts w:ascii="仿宋_GB2312" w:eastAsia="仿宋_GB2312"/>
          <w:sz w:val="30"/>
          <w:szCs w:val="30"/>
        </w:rPr>
        <w:t>+7%</w:t>
      </w:r>
      <w:r w:rsidRPr="0094336E">
        <w:rPr>
          <w:rFonts w:ascii="仿宋_GB2312" w:eastAsia="仿宋_GB2312" w:hint="eastAsia"/>
          <w:sz w:val="30"/>
          <w:szCs w:val="30"/>
        </w:rPr>
        <w:t>不可恢复交易熔断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533348" w:rsidRPr="0094336E" w:rsidRDefault="00533348" w:rsidP="0053334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受影响：</w:t>
      </w:r>
      <w:r w:rsidRPr="0094336E">
        <w:rPr>
          <w:rFonts w:ascii="仿宋_GB2312" w:eastAsia="仿宋_GB2312"/>
          <w:sz w:val="30"/>
          <w:szCs w:val="30"/>
        </w:rPr>
        <w:t>A</w:t>
      </w:r>
      <w:r w:rsidRPr="0094336E">
        <w:rPr>
          <w:rFonts w:ascii="仿宋_GB2312" w:eastAsia="仿宋_GB2312" w:hint="eastAsia"/>
          <w:sz w:val="30"/>
          <w:szCs w:val="30"/>
        </w:rPr>
        <w:t>股交易、期权交易、大宗意向申报、转融通非约定</w:t>
      </w:r>
      <w:r w:rsidRPr="0094336E">
        <w:rPr>
          <w:rFonts w:ascii="仿宋_GB2312" w:eastAsia="仿宋_GB2312"/>
          <w:sz w:val="30"/>
          <w:szCs w:val="30"/>
        </w:rPr>
        <w:t>/</w:t>
      </w:r>
      <w:r w:rsidRPr="0094336E">
        <w:rPr>
          <w:rFonts w:ascii="仿宋_GB2312" w:eastAsia="仿宋_GB2312" w:hint="eastAsia"/>
          <w:sz w:val="30"/>
          <w:szCs w:val="30"/>
        </w:rPr>
        <w:t>约定申报。</w:t>
      </w:r>
    </w:p>
    <w:p w:rsidR="00533348" w:rsidRPr="0094336E" w:rsidRDefault="00533348" w:rsidP="0053334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不受影响：</w:t>
      </w:r>
      <w:r w:rsidRPr="0094336E">
        <w:rPr>
          <w:rFonts w:ascii="仿宋_GB2312" w:eastAsia="仿宋_GB2312"/>
          <w:sz w:val="30"/>
          <w:szCs w:val="30"/>
        </w:rPr>
        <w:t>A</w:t>
      </w:r>
      <w:r w:rsidRPr="0094336E">
        <w:rPr>
          <w:rFonts w:ascii="仿宋_GB2312" w:eastAsia="仿宋_GB2312" w:hint="eastAsia"/>
          <w:sz w:val="30"/>
          <w:szCs w:val="30"/>
        </w:rPr>
        <w:t>股交易订单撤单、</w:t>
      </w:r>
      <w:proofErr w:type="gramStart"/>
      <w:r w:rsidRPr="0094336E">
        <w:rPr>
          <w:rFonts w:ascii="仿宋_GB2312" w:eastAsia="仿宋_GB2312" w:hint="eastAsia"/>
          <w:sz w:val="30"/>
          <w:szCs w:val="30"/>
        </w:rPr>
        <w:t>期权非交易</w:t>
      </w:r>
      <w:proofErr w:type="gramEnd"/>
      <w:r w:rsidRPr="0094336E">
        <w:rPr>
          <w:rFonts w:ascii="仿宋_GB2312" w:eastAsia="仿宋_GB2312"/>
          <w:sz w:val="30"/>
          <w:szCs w:val="30"/>
        </w:rPr>
        <w:t>(</w:t>
      </w:r>
      <w:r w:rsidRPr="0094336E">
        <w:rPr>
          <w:rFonts w:ascii="仿宋_GB2312" w:eastAsia="仿宋_GB2312" w:hint="eastAsia"/>
          <w:sz w:val="30"/>
          <w:szCs w:val="30"/>
        </w:rPr>
        <w:t>锁定</w:t>
      </w:r>
      <w:r w:rsidRPr="0094336E">
        <w:rPr>
          <w:rFonts w:ascii="仿宋_GB2312" w:eastAsia="仿宋_GB2312"/>
          <w:sz w:val="30"/>
          <w:szCs w:val="30"/>
        </w:rPr>
        <w:t>/</w:t>
      </w:r>
      <w:r w:rsidRPr="0094336E">
        <w:rPr>
          <w:rFonts w:ascii="仿宋_GB2312" w:eastAsia="仿宋_GB2312" w:hint="eastAsia"/>
          <w:sz w:val="30"/>
          <w:szCs w:val="30"/>
        </w:rPr>
        <w:t>解锁</w:t>
      </w:r>
      <w:r w:rsidRPr="0094336E">
        <w:rPr>
          <w:rFonts w:ascii="仿宋_GB2312" w:eastAsia="仿宋_GB2312"/>
          <w:sz w:val="30"/>
          <w:szCs w:val="30"/>
        </w:rPr>
        <w:t>)</w:t>
      </w:r>
      <w:r w:rsidRPr="0094336E">
        <w:rPr>
          <w:rFonts w:ascii="仿宋_GB2312" w:eastAsia="仿宋_GB2312" w:hint="eastAsia"/>
          <w:sz w:val="30"/>
          <w:szCs w:val="30"/>
        </w:rPr>
        <w:t>。</w:t>
      </w:r>
    </w:p>
    <w:p w:rsidR="00533348" w:rsidRPr="0094336E" w:rsidRDefault="00533348" w:rsidP="00533348">
      <w:pPr>
        <w:spacing w:line="560" w:lineRule="exact"/>
        <w:ind w:firstLineChars="200" w:firstLine="600"/>
        <w:outlineLvl w:val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</w:t>
      </w:r>
      <w:r w:rsidRPr="0094336E">
        <w:rPr>
          <w:rFonts w:ascii="仿宋_GB2312" w:eastAsia="仿宋_GB2312" w:hint="eastAsia"/>
          <w:sz w:val="30"/>
          <w:szCs w:val="30"/>
        </w:rPr>
        <w:t>连续交易时段</w:t>
      </w:r>
      <w:r>
        <w:rPr>
          <w:rFonts w:ascii="仿宋_GB2312" w:eastAsia="仿宋_GB2312" w:hint="eastAsia"/>
          <w:sz w:val="30"/>
          <w:szCs w:val="30"/>
        </w:rPr>
        <w:t>。</w:t>
      </w:r>
      <w:r w:rsidRPr="0094336E">
        <w:rPr>
          <w:rFonts w:ascii="仿宋_GB2312" w:eastAsia="仿宋_GB2312"/>
          <w:sz w:val="30"/>
          <w:szCs w:val="30"/>
        </w:rPr>
        <w:t>A</w:t>
      </w:r>
      <w:r w:rsidRPr="0094336E">
        <w:rPr>
          <w:rFonts w:ascii="仿宋_GB2312" w:eastAsia="仿宋_GB2312" w:hint="eastAsia"/>
          <w:sz w:val="30"/>
          <w:szCs w:val="30"/>
        </w:rPr>
        <w:t>股交易、大宗意向申报、转融通非约定</w:t>
      </w:r>
      <w:r w:rsidRPr="0094336E">
        <w:rPr>
          <w:rFonts w:ascii="仿宋_GB2312" w:eastAsia="仿宋_GB2312"/>
          <w:sz w:val="30"/>
          <w:szCs w:val="30"/>
        </w:rPr>
        <w:t>/</w:t>
      </w:r>
      <w:r w:rsidRPr="0094336E">
        <w:rPr>
          <w:rFonts w:ascii="仿宋_GB2312" w:eastAsia="仿宋_GB2312" w:hint="eastAsia"/>
          <w:sz w:val="30"/>
          <w:szCs w:val="30"/>
        </w:rPr>
        <w:t>约定申报、期权交易、</w:t>
      </w:r>
      <w:proofErr w:type="gramStart"/>
      <w:r w:rsidRPr="0094336E">
        <w:rPr>
          <w:rFonts w:ascii="仿宋_GB2312" w:eastAsia="仿宋_GB2312" w:hint="eastAsia"/>
          <w:sz w:val="30"/>
          <w:szCs w:val="30"/>
        </w:rPr>
        <w:t>期权非交易</w:t>
      </w:r>
      <w:proofErr w:type="gramEnd"/>
      <w:r w:rsidRPr="0094336E">
        <w:rPr>
          <w:rFonts w:ascii="仿宋_GB2312" w:eastAsia="仿宋_GB2312"/>
          <w:sz w:val="30"/>
          <w:szCs w:val="30"/>
        </w:rPr>
        <w:t>(</w:t>
      </w:r>
      <w:r w:rsidRPr="0094336E">
        <w:rPr>
          <w:rFonts w:ascii="仿宋_GB2312" w:eastAsia="仿宋_GB2312" w:hint="eastAsia"/>
          <w:sz w:val="30"/>
          <w:szCs w:val="30"/>
        </w:rPr>
        <w:t>锁定</w:t>
      </w:r>
      <w:r w:rsidRPr="0094336E">
        <w:rPr>
          <w:rFonts w:ascii="仿宋_GB2312" w:eastAsia="仿宋_GB2312"/>
          <w:sz w:val="30"/>
          <w:szCs w:val="30"/>
        </w:rPr>
        <w:t>/</w:t>
      </w:r>
      <w:r w:rsidRPr="0094336E">
        <w:rPr>
          <w:rFonts w:ascii="仿宋_GB2312" w:eastAsia="仿宋_GB2312" w:hint="eastAsia"/>
          <w:sz w:val="30"/>
          <w:szCs w:val="30"/>
        </w:rPr>
        <w:t>解锁</w:t>
      </w:r>
      <w:r w:rsidRPr="0094336E">
        <w:rPr>
          <w:rFonts w:ascii="仿宋_GB2312" w:eastAsia="仿宋_GB2312"/>
          <w:sz w:val="30"/>
          <w:szCs w:val="30"/>
        </w:rPr>
        <w:t>)</w:t>
      </w:r>
      <w:r w:rsidRPr="0094336E">
        <w:rPr>
          <w:rFonts w:ascii="仿宋_GB2312" w:eastAsia="仿宋_GB2312" w:hint="eastAsia"/>
          <w:sz w:val="30"/>
          <w:szCs w:val="30"/>
        </w:rPr>
        <w:t>均可正常申报。预期会员单位相关业务订单申报处理不受影响。</w:t>
      </w:r>
    </w:p>
    <w:p w:rsidR="00533348" w:rsidRPr="0094336E" w:rsidRDefault="00533348" w:rsidP="00533348">
      <w:pPr>
        <w:spacing w:line="560" w:lineRule="exact"/>
        <w:ind w:firstLineChars="200" w:firstLine="600"/>
        <w:outlineLvl w:val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</w:t>
      </w:r>
      <w:r w:rsidRPr="0094336E">
        <w:rPr>
          <w:rFonts w:ascii="仿宋_GB2312" w:eastAsia="仿宋_GB2312" w:hint="eastAsia"/>
          <w:sz w:val="30"/>
          <w:szCs w:val="30"/>
        </w:rPr>
        <w:t>盘后申报时段</w:t>
      </w:r>
      <w:r>
        <w:rPr>
          <w:rFonts w:ascii="仿宋_GB2312" w:eastAsia="仿宋_GB2312" w:hint="eastAsia"/>
          <w:sz w:val="30"/>
          <w:szCs w:val="30"/>
        </w:rPr>
        <w:t>。</w:t>
      </w:r>
      <w:r w:rsidRPr="0094336E">
        <w:rPr>
          <w:rFonts w:ascii="仿宋_GB2312" w:eastAsia="仿宋_GB2312" w:hint="eastAsia"/>
          <w:sz w:val="30"/>
          <w:szCs w:val="30"/>
        </w:rPr>
        <w:t>由于测试触发了</w:t>
      </w:r>
      <w:r w:rsidRPr="0094336E">
        <w:rPr>
          <w:rFonts w:ascii="仿宋_GB2312" w:eastAsia="仿宋_GB2312"/>
          <w:sz w:val="30"/>
          <w:szCs w:val="30"/>
        </w:rPr>
        <w:t>+7%</w:t>
      </w:r>
      <w:r w:rsidRPr="0094336E">
        <w:rPr>
          <w:rFonts w:ascii="仿宋_GB2312" w:eastAsia="仿宋_GB2312" w:hint="eastAsia"/>
          <w:sz w:val="30"/>
          <w:szCs w:val="30"/>
        </w:rPr>
        <w:t>不可恢复熔断，大宗盘后固定价格申报、大宗成交申报均不能正常进行。转融通申报也不能正常进行，但对于盘中已经申报成功的订单仍可正常进行撮合成交。</w:t>
      </w:r>
    </w:p>
    <w:p w:rsidR="00533348" w:rsidRPr="0094336E" w:rsidRDefault="00533348" w:rsidP="00533348">
      <w:pPr>
        <w:spacing w:line="560" w:lineRule="exact"/>
        <w:ind w:firstLineChars="200" w:firstLine="602"/>
        <w:outlineLvl w:val="0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lastRenderedPageBreak/>
        <w:t>四</w:t>
      </w:r>
      <w:r w:rsidRPr="0094336E">
        <w:rPr>
          <w:rFonts w:ascii="黑体" w:eastAsia="黑体" w:hint="eastAsia"/>
          <w:b/>
          <w:sz w:val="30"/>
          <w:szCs w:val="30"/>
        </w:rPr>
        <w:t>、测试数据准备</w:t>
      </w:r>
    </w:p>
    <w:p w:rsidR="00533348" w:rsidRPr="0094336E" w:rsidRDefault="00533348" w:rsidP="0053334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此次测试基础数据以</w:t>
      </w:r>
      <w:smartTag w:uri="urn:schemas-microsoft-com:office:smarttags" w:element="chsdate">
        <w:smartTagPr>
          <w:attr w:name="Year" w:val="2015"/>
          <w:attr w:name="Month" w:val="12"/>
          <w:attr w:name="Day" w:val="31"/>
          <w:attr w:name="IsLunarDate" w:val="False"/>
          <w:attr w:name="IsROCDate" w:val="False"/>
        </w:smartTagPr>
        <w:r w:rsidRPr="0094336E">
          <w:rPr>
            <w:rFonts w:ascii="仿宋_GB2312" w:eastAsia="仿宋_GB2312"/>
            <w:sz w:val="30"/>
            <w:szCs w:val="30"/>
          </w:rPr>
          <w:t>2015</w:t>
        </w:r>
        <w:r w:rsidRPr="0094336E">
          <w:rPr>
            <w:rFonts w:ascii="仿宋_GB2312" w:eastAsia="仿宋_GB2312" w:hint="eastAsia"/>
            <w:sz w:val="30"/>
            <w:szCs w:val="30"/>
          </w:rPr>
          <w:t>年</w:t>
        </w:r>
        <w:r w:rsidRPr="0094336E">
          <w:rPr>
            <w:rFonts w:ascii="仿宋_GB2312" w:eastAsia="仿宋_GB2312"/>
            <w:sz w:val="30"/>
            <w:szCs w:val="30"/>
          </w:rPr>
          <w:t>1</w:t>
        </w:r>
        <w:r>
          <w:rPr>
            <w:rFonts w:ascii="仿宋_GB2312" w:eastAsia="仿宋_GB2312"/>
            <w:sz w:val="30"/>
            <w:szCs w:val="30"/>
          </w:rPr>
          <w:t>2</w:t>
        </w:r>
        <w:r w:rsidRPr="0094336E">
          <w:rPr>
            <w:rFonts w:ascii="仿宋_GB2312" w:eastAsia="仿宋_GB2312" w:hint="eastAsia"/>
            <w:sz w:val="30"/>
            <w:szCs w:val="30"/>
          </w:rPr>
          <w:t>月</w:t>
        </w:r>
        <w:r>
          <w:rPr>
            <w:rFonts w:ascii="仿宋_GB2312" w:eastAsia="仿宋_GB2312"/>
            <w:sz w:val="30"/>
            <w:szCs w:val="30"/>
          </w:rPr>
          <w:t>31</w:t>
        </w:r>
        <w:r w:rsidRPr="0094336E">
          <w:rPr>
            <w:rFonts w:ascii="仿宋_GB2312" w:eastAsia="仿宋_GB2312" w:hint="eastAsia"/>
            <w:sz w:val="30"/>
            <w:szCs w:val="30"/>
          </w:rPr>
          <w:t>日</w:t>
        </w:r>
      </w:smartTag>
      <w:r>
        <w:rPr>
          <w:rFonts w:ascii="仿宋_GB2312" w:eastAsia="仿宋_GB2312" w:hint="eastAsia"/>
          <w:sz w:val="30"/>
          <w:szCs w:val="30"/>
        </w:rPr>
        <w:t>（周四）</w:t>
      </w:r>
      <w:r w:rsidRPr="0094336E">
        <w:rPr>
          <w:rFonts w:ascii="仿宋_GB2312" w:eastAsia="仿宋_GB2312"/>
          <w:sz w:val="30"/>
          <w:szCs w:val="30"/>
        </w:rPr>
        <w:t>00</w:t>
      </w:r>
      <w:r w:rsidRPr="0094336E">
        <w:rPr>
          <w:rFonts w:ascii="仿宋_GB2312" w:eastAsia="仿宋_GB2312" w:hint="eastAsia"/>
          <w:sz w:val="30"/>
          <w:szCs w:val="30"/>
        </w:rPr>
        <w:t>、</w:t>
      </w:r>
      <w:r w:rsidRPr="0094336E">
        <w:rPr>
          <w:rFonts w:ascii="仿宋_GB2312" w:eastAsia="仿宋_GB2312"/>
          <w:sz w:val="30"/>
          <w:szCs w:val="30"/>
        </w:rPr>
        <w:t>01</w:t>
      </w:r>
      <w:r w:rsidRPr="0094336E">
        <w:rPr>
          <w:rFonts w:ascii="仿宋_GB2312" w:eastAsia="仿宋_GB2312" w:hint="eastAsia"/>
          <w:sz w:val="30"/>
          <w:szCs w:val="30"/>
        </w:rPr>
        <w:t>、</w:t>
      </w:r>
      <w:r w:rsidRPr="0094336E">
        <w:rPr>
          <w:rFonts w:ascii="仿宋_GB2312" w:eastAsia="仿宋_GB2312"/>
          <w:sz w:val="30"/>
          <w:szCs w:val="30"/>
        </w:rPr>
        <w:t>03</w:t>
      </w:r>
      <w:r w:rsidRPr="0094336E">
        <w:rPr>
          <w:rFonts w:ascii="仿宋_GB2312" w:eastAsia="仿宋_GB2312" w:hint="eastAsia"/>
          <w:sz w:val="30"/>
          <w:szCs w:val="30"/>
        </w:rPr>
        <w:t>环境闭市后生产数据为准</w:t>
      </w:r>
      <w:r>
        <w:rPr>
          <w:rFonts w:ascii="仿宋_GB2312" w:eastAsia="仿宋_GB2312" w:hint="eastAsia"/>
          <w:sz w:val="30"/>
          <w:szCs w:val="30"/>
        </w:rPr>
        <w:t>，</w:t>
      </w:r>
      <w:r w:rsidRPr="0094336E">
        <w:rPr>
          <w:rFonts w:ascii="仿宋_GB2312" w:eastAsia="仿宋_GB2312" w:hint="eastAsia"/>
          <w:sz w:val="30"/>
          <w:szCs w:val="30"/>
        </w:rPr>
        <w:t>包括股票证券账户及持仓、交易单元、指定交易、清算路径等。</w:t>
      </w:r>
    </w:p>
    <w:p w:rsidR="00533348" w:rsidRPr="0094336E" w:rsidRDefault="00533348" w:rsidP="00533348">
      <w:pPr>
        <w:spacing w:line="560" w:lineRule="exact"/>
        <w:ind w:firstLineChars="200" w:firstLine="602"/>
        <w:outlineLvl w:val="0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五</w:t>
      </w:r>
      <w:r w:rsidRPr="0094336E">
        <w:rPr>
          <w:rFonts w:ascii="黑体" w:eastAsia="黑体" w:hint="eastAsia"/>
          <w:b/>
          <w:sz w:val="30"/>
          <w:szCs w:val="30"/>
        </w:rPr>
        <w:t>、数据发送与接收</w:t>
      </w:r>
      <w:r w:rsidRPr="0094336E">
        <w:rPr>
          <w:rFonts w:ascii="黑体" w:eastAsia="黑体"/>
          <w:b/>
          <w:sz w:val="30"/>
          <w:szCs w:val="30"/>
        </w:rPr>
        <w:tab/>
      </w:r>
    </w:p>
    <w:p w:rsidR="00533348" w:rsidRPr="00DA1D1C" w:rsidRDefault="00533348" w:rsidP="00533348">
      <w:pPr>
        <w:spacing w:line="560" w:lineRule="exact"/>
        <w:ind w:firstLineChars="200" w:firstLine="600"/>
        <w:outlineLvl w:val="0"/>
        <w:rPr>
          <w:rFonts w:ascii="仿宋_GB2312" w:eastAsia="仿宋_GB2312"/>
          <w:b/>
          <w:sz w:val="30"/>
          <w:szCs w:val="30"/>
        </w:rPr>
      </w:pPr>
      <w:r w:rsidRPr="00DA1D1C">
        <w:rPr>
          <w:rFonts w:ascii="仿宋_GB2312" w:eastAsia="仿宋_GB2312" w:hint="eastAsia"/>
          <w:b/>
          <w:sz w:val="30"/>
          <w:szCs w:val="30"/>
        </w:rPr>
        <w:t>（一）开市前通过单向卫星获得以下信息文件</w:t>
      </w:r>
    </w:p>
    <w:p w:rsidR="00533348" w:rsidRPr="0094336E" w:rsidRDefault="00533348" w:rsidP="0053334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 w:rsidRPr="0094336E">
        <w:rPr>
          <w:rFonts w:ascii="仿宋_GB2312" w:eastAsia="仿宋_GB2312" w:hint="eastAsia"/>
          <w:sz w:val="30"/>
          <w:szCs w:val="30"/>
        </w:rPr>
        <w:t>产品基础信息文件接口（</w:t>
      </w:r>
      <w:r w:rsidRPr="0094336E">
        <w:rPr>
          <w:rFonts w:ascii="仿宋_GB2312" w:eastAsia="仿宋_GB2312"/>
          <w:sz w:val="30"/>
          <w:szCs w:val="30"/>
        </w:rPr>
        <w:t>CPXX</w:t>
      </w:r>
      <w:r w:rsidRPr="0094336E">
        <w:rPr>
          <w:rFonts w:ascii="仿宋_GB2312" w:eastAsia="仿宋_GB2312" w:hint="eastAsia"/>
          <w:sz w:val="30"/>
          <w:szCs w:val="30"/>
        </w:rPr>
        <w:t>）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533348" w:rsidRPr="0094336E" w:rsidRDefault="00533348" w:rsidP="0053334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 w:rsidRPr="0094336E">
        <w:rPr>
          <w:rFonts w:ascii="仿宋_GB2312" w:eastAsia="仿宋_GB2312" w:hint="eastAsia"/>
          <w:sz w:val="30"/>
          <w:szCs w:val="30"/>
        </w:rPr>
        <w:t>产品</w:t>
      </w:r>
      <w:proofErr w:type="gramStart"/>
      <w:r w:rsidRPr="0094336E">
        <w:rPr>
          <w:rFonts w:ascii="仿宋_GB2312" w:eastAsia="仿宋_GB2312" w:hint="eastAsia"/>
          <w:sz w:val="30"/>
          <w:szCs w:val="30"/>
        </w:rPr>
        <w:t>非交易</w:t>
      </w:r>
      <w:proofErr w:type="gramEnd"/>
      <w:r w:rsidRPr="0094336E">
        <w:rPr>
          <w:rFonts w:ascii="仿宋_GB2312" w:eastAsia="仿宋_GB2312" w:hint="eastAsia"/>
          <w:sz w:val="30"/>
          <w:szCs w:val="30"/>
        </w:rPr>
        <w:t>基础信息接口（</w:t>
      </w:r>
      <w:r w:rsidRPr="0094336E">
        <w:rPr>
          <w:rFonts w:ascii="仿宋_GB2312" w:eastAsia="仿宋_GB2312"/>
          <w:sz w:val="30"/>
          <w:szCs w:val="30"/>
        </w:rPr>
        <w:t>FJY</w:t>
      </w:r>
      <w:r w:rsidRPr="0094336E">
        <w:rPr>
          <w:rFonts w:ascii="仿宋_GB2312" w:eastAsia="仿宋_GB2312" w:hint="eastAsia"/>
          <w:sz w:val="30"/>
          <w:szCs w:val="30"/>
        </w:rPr>
        <w:t>）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533348" w:rsidRPr="0094336E" w:rsidRDefault="00533348" w:rsidP="0053334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</w:t>
      </w:r>
      <w:r w:rsidRPr="0094336E">
        <w:rPr>
          <w:rFonts w:ascii="仿宋_GB2312" w:eastAsia="仿宋_GB2312"/>
          <w:sz w:val="30"/>
          <w:szCs w:val="30"/>
        </w:rPr>
        <w:t>ETF</w:t>
      </w:r>
      <w:r w:rsidRPr="0094336E">
        <w:rPr>
          <w:rFonts w:ascii="仿宋_GB2312" w:eastAsia="仿宋_GB2312" w:hint="eastAsia"/>
          <w:sz w:val="30"/>
          <w:szCs w:val="30"/>
        </w:rPr>
        <w:t>公告文件（</w:t>
      </w:r>
      <w:r w:rsidRPr="0094336E">
        <w:rPr>
          <w:rFonts w:ascii="仿宋_GB2312" w:eastAsia="仿宋_GB2312"/>
          <w:sz w:val="30"/>
          <w:szCs w:val="30"/>
        </w:rPr>
        <w:t>50ETF</w:t>
      </w:r>
      <w:r w:rsidRPr="0094336E">
        <w:rPr>
          <w:rFonts w:ascii="仿宋_GB2312" w:eastAsia="仿宋_GB2312" w:hint="eastAsia"/>
          <w:sz w:val="30"/>
          <w:szCs w:val="30"/>
        </w:rPr>
        <w:t>、</w:t>
      </w:r>
      <w:r w:rsidRPr="0094336E">
        <w:rPr>
          <w:rFonts w:ascii="仿宋_GB2312" w:eastAsia="仿宋_GB2312"/>
          <w:sz w:val="30"/>
          <w:szCs w:val="30"/>
        </w:rPr>
        <w:t>180ETF</w:t>
      </w:r>
      <w:r w:rsidRPr="0094336E">
        <w:rPr>
          <w:rFonts w:ascii="仿宋_GB2312" w:eastAsia="仿宋_GB2312" w:hint="eastAsia"/>
          <w:sz w:val="30"/>
          <w:szCs w:val="30"/>
        </w:rPr>
        <w:t>）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533348" w:rsidRPr="0094336E" w:rsidRDefault="00533348" w:rsidP="0053334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</w:t>
      </w:r>
      <w:r w:rsidRPr="0094336E">
        <w:rPr>
          <w:rFonts w:ascii="仿宋_GB2312" w:eastAsia="仿宋_GB2312" w:hint="eastAsia"/>
          <w:sz w:val="30"/>
          <w:szCs w:val="30"/>
        </w:rPr>
        <w:t>期权基础信息文件（</w:t>
      </w:r>
      <w:r w:rsidRPr="0094336E">
        <w:rPr>
          <w:rFonts w:ascii="仿宋_GB2312" w:eastAsia="仿宋_GB2312"/>
          <w:sz w:val="30"/>
          <w:szCs w:val="30"/>
        </w:rPr>
        <w:t>reff03</w:t>
      </w:r>
      <w:r w:rsidRPr="0094336E">
        <w:rPr>
          <w:rFonts w:ascii="仿宋_GB2312" w:eastAsia="仿宋_GB2312" w:hint="eastAsia"/>
          <w:sz w:val="30"/>
          <w:szCs w:val="30"/>
        </w:rPr>
        <w:t>）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533348" w:rsidRPr="0094336E" w:rsidRDefault="00533348" w:rsidP="0053334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5.</w:t>
      </w:r>
      <w:r w:rsidRPr="0094336E">
        <w:rPr>
          <w:rFonts w:ascii="仿宋_GB2312" w:eastAsia="仿宋_GB2312" w:hint="eastAsia"/>
          <w:sz w:val="30"/>
          <w:szCs w:val="30"/>
        </w:rPr>
        <w:t>转融通标的证券清单（</w:t>
      </w:r>
      <w:proofErr w:type="spellStart"/>
      <w:r w:rsidRPr="0094336E">
        <w:rPr>
          <w:rFonts w:ascii="仿宋_GB2312" w:eastAsia="仿宋_GB2312"/>
          <w:sz w:val="30"/>
          <w:szCs w:val="30"/>
        </w:rPr>
        <w:t>zrtbd</w:t>
      </w:r>
      <w:proofErr w:type="spellEnd"/>
      <w:r w:rsidRPr="0094336E">
        <w:rPr>
          <w:rFonts w:ascii="仿宋_GB2312" w:eastAsia="仿宋_GB2312" w:hint="eastAsia"/>
          <w:sz w:val="30"/>
          <w:szCs w:val="30"/>
        </w:rPr>
        <w:t>）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533348" w:rsidRPr="00DA1D1C" w:rsidRDefault="00533348" w:rsidP="00533348">
      <w:pPr>
        <w:spacing w:line="560" w:lineRule="exact"/>
        <w:ind w:firstLineChars="200" w:firstLine="600"/>
        <w:outlineLvl w:val="0"/>
        <w:rPr>
          <w:rFonts w:ascii="仿宋_GB2312" w:eastAsia="仿宋_GB2312"/>
          <w:b/>
          <w:sz w:val="30"/>
          <w:szCs w:val="30"/>
        </w:rPr>
      </w:pPr>
      <w:r w:rsidRPr="00DA1D1C">
        <w:rPr>
          <w:rFonts w:ascii="仿宋_GB2312" w:eastAsia="仿宋_GB2312" w:hint="eastAsia"/>
          <w:b/>
          <w:sz w:val="30"/>
          <w:szCs w:val="30"/>
        </w:rPr>
        <w:t>（二）订单申报</w:t>
      </w:r>
    </w:p>
    <w:p w:rsidR="00533348" w:rsidRPr="0094336E" w:rsidRDefault="00533348" w:rsidP="0053334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参演会员使用</w:t>
      </w:r>
      <w:proofErr w:type="spellStart"/>
      <w:r w:rsidRPr="0094336E">
        <w:rPr>
          <w:rFonts w:ascii="仿宋_GB2312" w:eastAsia="仿宋_GB2312"/>
          <w:sz w:val="30"/>
          <w:szCs w:val="30"/>
        </w:rPr>
        <w:t>EzOES</w:t>
      </w:r>
      <w:proofErr w:type="spellEnd"/>
      <w:r w:rsidRPr="0094336E">
        <w:rPr>
          <w:rFonts w:ascii="仿宋_GB2312" w:eastAsia="仿宋_GB2312" w:hint="eastAsia"/>
          <w:sz w:val="30"/>
          <w:szCs w:val="30"/>
        </w:rPr>
        <w:t>接入竞价交易平台</w:t>
      </w:r>
      <w:r w:rsidRPr="0094336E">
        <w:rPr>
          <w:rFonts w:ascii="仿宋_GB2312" w:eastAsia="仿宋_GB2312"/>
          <w:sz w:val="30"/>
          <w:szCs w:val="30"/>
        </w:rPr>
        <w:t>00</w:t>
      </w:r>
      <w:r w:rsidRPr="0094336E">
        <w:rPr>
          <w:rFonts w:ascii="仿宋_GB2312" w:eastAsia="仿宋_GB2312" w:hint="eastAsia"/>
          <w:sz w:val="30"/>
          <w:szCs w:val="30"/>
        </w:rPr>
        <w:t>环境</w:t>
      </w:r>
      <w:r>
        <w:rPr>
          <w:rFonts w:ascii="仿宋_GB2312" w:eastAsia="仿宋_GB2312" w:hint="eastAsia"/>
          <w:sz w:val="30"/>
          <w:szCs w:val="30"/>
        </w:rPr>
        <w:t>，</w:t>
      </w:r>
      <w:r w:rsidRPr="0094336E">
        <w:rPr>
          <w:rFonts w:ascii="仿宋_GB2312" w:eastAsia="仿宋_GB2312" w:hint="eastAsia"/>
          <w:sz w:val="30"/>
          <w:szCs w:val="30"/>
        </w:rPr>
        <w:t>使用</w:t>
      </w:r>
      <w:proofErr w:type="spellStart"/>
      <w:r w:rsidRPr="0094336E">
        <w:rPr>
          <w:rFonts w:ascii="仿宋_GB2312" w:eastAsia="仿宋_GB2312"/>
          <w:sz w:val="30"/>
          <w:szCs w:val="30"/>
        </w:rPr>
        <w:t>EzSTEP</w:t>
      </w:r>
      <w:proofErr w:type="spellEnd"/>
      <w:r w:rsidRPr="0094336E">
        <w:rPr>
          <w:rFonts w:ascii="仿宋_GB2312" w:eastAsia="仿宋_GB2312" w:hint="eastAsia"/>
          <w:sz w:val="30"/>
          <w:szCs w:val="30"/>
        </w:rPr>
        <w:t>接入综合业务平台</w:t>
      </w:r>
      <w:r w:rsidRPr="0094336E">
        <w:rPr>
          <w:rFonts w:ascii="仿宋_GB2312" w:eastAsia="仿宋_GB2312"/>
          <w:sz w:val="30"/>
          <w:szCs w:val="30"/>
        </w:rPr>
        <w:t>01</w:t>
      </w:r>
      <w:r w:rsidRPr="0094336E">
        <w:rPr>
          <w:rFonts w:ascii="仿宋_GB2312" w:eastAsia="仿宋_GB2312" w:hint="eastAsia"/>
          <w:sz w:val="30"/>
          <w:szCs w:val="30"/>
        </w:rPr>
        <w:t>环境</w:t>
      </w:r>
      <w:r>
        <w:rPr>
          <w:rFonts w:ascii="仿宋_GB2312" w:eastAsia="仿宋_GB2312" w:hint="eastAsia"/>
          <w:sz w:val="30"/>
          <w:szCs w:val="30"/>
        </w:rPr>
        <w:t>，</w:t>
      </w:r>
      <w:r w:rsidRPr="0094336E">
        <w:rPr>
          <w:rFonts w:ascii="仿宋_GB2312" w:eastAsia="仿宋_GB2312" w:hint="eastAsia"/>
          <w:sz w:val="30"/>
          <w:szCs w:val="30"/>
        </w:rPr>
        <w:t>使用</w:t>
      </w:r>
      <w:proofErr w:type="spellStart"/>
      <w:r w:rsidRPr="0094336E">
        <w:rPr>
          <w:rFonts w:ascii="仿宋_GB2312" w:eastAsia="仿宋_GB2312"/>
          <w:sz w:val="30"/>
          <w:szCs w:val="30"/>
        </w:rPr>
        <w:t>EzSTEP</w:t>
      </w:r>
      <w:proofErr w:type="spellEnd"/>
      <w:r w:rsidRPr="0094336E">
        <w:rPr>
          <w:rFonts w:ascii="仿宋_GB2312" w:eastAsia="仿宋_GB2312" w:hint="eastAsia"/>
          <w:sz w:val="30"/>
          <w:szCs w:val="30"/>
        </w:rPr>
        <w:t>接入衍生品交易平台</w:t>
      </w:r>
      <w:r w:rsidRPr="0094336E">
        <w:rPr>
          <w:rFonts w:ascii="仿宋_GB2312" w:eastAsia="仿宋_GB2312"/>
          <w:sz w:val="30"/>
          <w:szCs w:val="30"/>
        </w:rPr>
        <w:t>03</w:t>
      </w:r>
      <w:r w:rsidRPr="0094336E">
        <w:rPr>
          <w:rFonts w:ascii="仿宋_GB2312" w:eastAsia="仿宋_GB2312" w:hint="eastAsia"/>
          <w:sz w:val="30"/>
          <w:szCs w:val="30"/>
        </w:rPr>
        <w:t>环境进行订单申报，接入</w:t>
      </w:r>
      <w:r w:rsidRPr="0094336E">
        <w:rPr>
          <w:rFonts w:ascii="仿宋_GB2312" w:eastAsia="仿宋_GB2312"/>
          <w:sz w:val="30"/>
          <w:szCs w:val="30"/>
        </w:rPr>
        <w:t>IP</w:t>
      </w:r>
      <w:r w:rsidRPr="0094336E">
        <w:rPr>
          <w:rFonts w:ascii="仿宋_GB2312" w:eastAsia="仿宋_GB2312" w:hint="eastAsia"/>
          <w:sz w:val="30"/>
          <w:szCs w:val="30"/>
        </w:rPr>
        <w:t>同生产环境配置。</w:t>
      </w:r>
    </w:p>
    <w:p w:rsidR="00533348" w:rsidRPr="00DA1D1C" w:rsidRDefault="00533348" w:rsidP="00533348">
      <w:pPr>
        <w:spacing w:line="560" w:lineRule="exact"/>
        <w:ind w:firstLineChars="200" w:firstLine="600"/>
        <w:outlineLvl w:val="0"/>
        <w:rPr>
          <w:rFonts w:ascii="仿宋_GB2312" w:eastAsia="仿宋_GB2312"/>
          <w:b/>
          <w:sz w:val="30"/>
          <w:szCs w:val="30"/>
        </w:rPr>
      </w:pPr>
      <w:r w:rsidRPr="00DA1D1C">
        <w:rPr>
          <w:rFonts w:ascii="仿宋_GB2312" w:eastAsia="仿宋_GB2312" w:hint="eastAsia"/>
          <w:b/>
          <w:sz w:val="30"/>
          <w:szCs w:val="30"/>
        </w:rPr>
        <w:t>（三）行情接收</w:t>
      </w:r>
    </w:p>
    <w:p w:rsidR="00533348" w:rsidRPr="0094336E" w:rsidRDefault="00533348" w:rsidP="0053334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参测会员可使用</w:t>
      </w:r>
      <w:proofErr w:type="spellStart"/>
      <w:r w:rsidRPr="0094336E">
        <w:rPr>
          <w:rFonts w:ascii="仿宋_GB2312" w:eastAsia="仿宋_GB2312"/>
          <w:sz w:val="30"/>
          <w:szCs w:val="30"/>
        </w:rPr>
        <w:t>EzSR</w:t>
      </w:r>
      <w:proofErr w:type="spellEnd"/>
      <w:r w:rsidRPr="0094336E">
        <w:rPr>
          <w:rFonts w:ascii="仿宋_GB2312" w:eastAsia="仿宋_GB2312" w:hint="eastAsia"/>
          <w:sz w:val="30"/>
          <w:szCs w:val="30"/>
        </w:rPr>
        <w:t>接收竞价行情</w:t>
      </w:r>
      <w:r w:rsidRPr="0094336E">
        <w:rPr>
          <w:rFonts w:ascii="仿宋_GB2312" w:eastAsia="仿宋_GB2312"/>
          <w:sz w:val="30"/>
          <w:szCs w:val="30"/>
        </w:rPr>
        <w:t>mktdt00.txt</w:t>
      </w:r>
      <w:r w:rsidRPr="0094336E">
        <w:rPr>
          <w:rFonts w:ascii="仿宋_GB2312" w:eastAsia="仿宋_GB2312" w:hint="eastAsia"/>
          <w:sz w:val="30"/>
          <w:szCs w:val="30"/>
        </w:rPr>
        <w:t>、</w:t>
      </w:r>
      <w:r w:rsidRPr="0094336E">
        <w:rPr>
          <w:rFonts w:ascii="仿宋_GB2312" w:eastAsia="仿宋_GB2312"/>
          <w:sz w:val="30"/>
          <w:szCs w:val="30"/>
        </w:rPr>
        <w:t>Show2003.dbf</w:t>
      </w:r>
      <w:r w:rsidRPr="0094336E">
        <w:rPr>
          <w:rFonts w:ascii="仿宋_GB2312" w:eastAsia="仿宋_GB2312" w:hint="eastAsia"/>
          <w:sz w:val="30"/>
          <w:szCs w:val="30"/>
        </w:rPr>
        <w:t>，期权行情</w:t>
      </w:r>
      <w:r w:rsidRPr="0094336E">
        <w:rPr>
          <w:rFonts w:ascii="仿宋_GB2312" w:eastAsia="仿宋_GB2312"/>
          <w:sz w:val="30"/>
          <w:szCs w:val="30"/>
        </w:rPr>
        <w:t>mktdt03.txt</w:t>
      </w:r>
      <w:r w:rsidRPr="0094336E">
        <w:rPr>
          <w:rFonts w:ascii="仿宋_GB2312" w:eastAsia="仿宋_GB2312" w:hint="eastAsia"/>
          <w:sz w:val="30"/>
          <w:szCs w:val="30"/>
        </w:rPr>
        <w:t>。</w:t>
      </w:r>
    </w:p>
    <w:p w:rsidR="00533348" w:rsidRPr="00DA1D1C" w:rsidRDefault="00533348" w:rsidP="00533348">
      <w:pPr>
        <w:spacing w:line="560" w:lineRule="exact"/>
        <w:ind w:firstLineChars="200" w:firstLine="600"/>
        <w:outlineLvl w:val="0"/>
        <w:rPr>
          <w:rFonts w:ascii="仿宋_GB2312" w:eastAsia="仿宋_GB2312"/>
          <w:b/>
          <w:sz w:val="30"/>
          <w:szCs w:val="30"/>
        </w:rPr>
      </w:pPr>
      <w:r w:rsidRPr="00DA1D1C">
        <w:rPr>
          <w:rFonts w:ascii="仿宋_GB2312" w:eastAsia="仿宋_GB2312" w:hint="eastAsia"/>
          <w:b/>
          <w:sz w:val="30"/>
          <w:szCs w:val="30"/>
        </w:rPr>
        <w:t>（四）盘后数据发送</w:t>
      </w:r>
    </w:p>
    <w:p w:rsidR="00533348" w:rsidRPr="0094336E" w:rsidRDefault="00533348" w:rsidP="0053334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参测会员通过</w:t>
      </w:r>
      <w:proofErr w:type="spellStart"/>
      <w:r w:rsidRPr="0094336E">
        <w:rPr>
          <w:rFonts w:ascii="仿宋_GB2312" w:eastAsia="仿宋_GB2312"/>
          <w:sz w:val="30"/>
          <w:szCs w:val="30"/>
        </w:rPr>
        <w:t>EzTrans</w:t>
      </w:r>
      <w:proofErr w:type="spellEnd"/>
      <w:r w:rsidRPr="0094336E">
        <w:rPr>
          <w:rFonts w:ascii="仿宋_GB2312" w:eastAsia="仿宋_GB2312" w:hint="eastAsia"/>
          <w:sz w:val="30"/>
          <w:szCs w:val="30"/>
        </w:rPr>
        <w:t>取得过户数据。</w:t>
      </w:r>
    </w:p>
    <w:p w:rsidR="00533348" w:rsidRPr="0094336E" w:rsidRDefault="00533348" w:rsidP="00533348">
      <w:pPr>
        <w:spacing w:line="560" w:lineRule="exact"/>
        <w:ind w:firstLineChars="200" w:firstLine="602"/>
        <w:outlineLvl w:val="0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六</w:t>
      </w:r>
      <w:r w:rsidRPr="0094336E">
        <w:rPr>
          <w:rFonts w:ascii="黑体" w:eastAsia="黑体" w:hint="eastAsia"/>
          <w:b/>
          <w:sz w:val="30"/>
          <w:szCs w:val="30"/>
        </w:rPr>
        <w:t>、注意事项</w:t>
      </w:r>
    </w:p>
    <w:p w:rsidR="00533348" w:rsidRPr="0094336E" w:rsidRDefault="00533348" w:rsidP="0053334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（一）参测会员应按照测试方案要求准备订单数据，若会员未按要求申报订单，对测试构成影响</w:t>
      </w:r>
      <w:r>
        <w:rPr>
          <w:rFonts w:ascii="仿宋_GB2312" w:eastAsia="仿宋_GB2312" w:hint="eastAsia"/>
          <w:sz w:val="30"/>
          <w:szCs w:val="30"/>
        </w:rPr>
        <w:t>的</w:t>
      </w:r>
      <w:r w:rsidRPr="0094336E"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本所</w:t>
      </w:r>
      <w:r w:rsidRPr="0094336E">
        <w:rPr>
          <w:rFonts w:ascii="仿宋_GB2312" w:eastAsia="仿宋_GB2312" w:hint="eastAsia"/>
          <w:sz w:val="30"/>
          <w:szCs w:val="30"/>
        </w:rPr>
        <w:t>将视情况采取相关监管措施。</w:t>
      </w:r>
    </w:p>
    <w:p w:rsidR="00533348" w:rsidRPr="0094336E" w:rsidRDefault="00533348" w:rsidP="0053334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lastRenderedPageBreak/>
        <w:t>（二）测试完成后，请参测会员于</w:t>
      </w:r>
      <w:smartTag w:uri="urn:schemas-microsoft-com:office:smarttags" w:element="chsdate">
        <w:smartTagPr>
          <w:attr w:name="Year" w:val="2015"/>
          <w:attr w:name="Month" w:val="1"/>
          <w:attr w:name="Day" w:val="1"/>
          <w:attr w:name="IsLunarDate" w:val="False"/>
          <w:attr w:name="IsROCDate" w:val="False"/>
        </w:smartTagPr>
        <w:r>
          <w:rPr>
            <w:rFonts w:ascii="仿宋_GB2312" w:eastAsia="仿宋_GB2312"/>
            <w:sz w:val="30"/>
            <w:szCs w:val="30"/>
          </w:rPr>
          <w:t>1</w:t>
        </w:r>
        <w:r w:rsidRPr="0094336E">
          <w:rPr>
            <w:rFonts w:ascii="仿宋_GB2312" w:eastAsia="仿宋_GB2312" w:hint="eastAsia"/>
            <w:sz w:val="30"/>
            <w:szCs w:val="30"/>
          </w:rPr>
          <w:t>月</w:t>
        </w:r>
        <w:r>
          <w:rPr>
            <w:rFonts w:ascii="仿宋_GB2312" w:eastAsia="仿宋_GB2312"/>
            <w:sz w:val="30"/>
            <w:szCs w:val="30"/>
          </w:rPr>
          <w:t>1</w:t>
        </w:r>
        <w:r w:rsidRPr="0094336E">
          <w:rPr>
            <w:rFonts w:ascii="仿宋_GB2312" w:eastAsia="仿宋_GB2312" w:hint="eastAsia"/>
            <w:sz w:val="30"/>
            <w:szCs w:val="30"/>
          </w:rPr>
          <w:t>日</w:t>
        </w:r>
      </w:smartTag>
      <w:r>
        <w:rPr>
          <w:rFonts w:ascii="仿宋_GB2312" w:eastAsia="仿宋_GB2312"/>
          <w:sz w:val="30"/>
          <w:szCs w:val="30"/>
        </w:rPr>
        <w:t>17:00</w:t>
      </w:r>
      <w:r w:rsidRPr="0094336E">
        <w:rPr>
          <w:rFonts w:ascii="仿宋_GB2312" w:eastAsia="仿宋_GB2312" w:hint="eastAsia"/>
          <w:sz w:val="30"/>
          <w:szCs w:val="30"/>
        </w:rPr>
        <w:t>前至</w:t>
      </w:r>
      <w:r>
        <w:rPr>
          <w:rFonts w:ascii="仿宋_GB2312" w:eastAsia="仿宋_GB2312" w:hint="eastAsia"/>
          <w:sz w:val="30"/>
          <w:szCs w:val="30"/>
        </w:rPr>
        <w:t>本所官方</w:t>
      </w:r>
      <w:r w:rsidRPr="0094336E">
        <w:rPr>
          <w:rFonts w:ascii="仿宋_GB2312" w:eastAsia="仿宋_GB2312" w:hint="eastAsia"/>
          <w:sz w:val="30"/>
          <w:szCs w:val="30"/>
        </w:rPr>
        <w:t>网站会员专区提交测试反馈表（详见附件）。</w:t>
      </w:r>
      <w:hyperlink r:id="rId5" w:history="1">
        <w:r w:rsidRPr="0094336E">
          <w:rPr>
            <w:rFonts w:ascii="仿宋_GB2312" w:eastAsia="仿宋_GB2312" w:hint="eastAsia"/>
            <w:sz w:val="30"/>
            <w:szCs w:val="30"/>
          </w:rPr>
          <w:t>期货公司请将反馈表发至</w:t>
        </w:r>
        <w:r>
          <w:rPr>
            <w:rFonts w:ascii="仿宋_GB2312" w:eastAsia="仿宋_GB2312" w:hint="eastAsia"/>
            <w:sz w:val="30"/>
            <w:szCs w:val="30"/>
          </w:rPr>
          <w:t>本所，Email：</w:t>
        </w:r>
        <w:r w:rsidRPr="0094336E">
          <w:rPr>
            <w:rFonts w:ascii="仿宋_GB2312" w:eastAsia="仿宋_GB2312"/>
            <w:sz w:val="30"/>
            <w:szCs w:val="30"/>
          </w:rPr>
          <w:t>tech_support@sse.com.cn</w:t>
        </w:r>
      </w:hyperlink>
      <w:r w:rsidRPr="0094336E">
        <w:rPr>
          <w:rFonts w:ascii="仿宋_GB2312" w:eastAsia="仿宋_GB2312" w:hint="eastAsia"/>
          <w:sz w:val="30"/>
          <w:szCs w:val="30"/>
        </w:rPr>
        <w:t>。</w:t>
      </w:r>
    </w:p>
    <w:p w:rsidR="00533348" w:rsidRPr="0094336E" w:rsidRDefault="00533348" w:rsidP="0053334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（三）测试期间，如发现异常请及时反馈至</w:t>
      </w:r>
      <w:r>
        <w:rPr>
          <w:rFonts w:ascii="仿宋_GB2312" w:eastAsia="仿宋_GB2312" w:hint="eastAsia"/>
          <w:sz w:val="30"/>
          <w:szCs w:val="30"/>
        </w:rPr>
        <w:t>本所</w:t>
      </w:r>
      <w:r w:rsidRPr="0094336E">
        <w:rPr>
          <w:rFonts w:ascii="仿宋_GB2312" w:eastAsia="仿宋_GB2312" w:hint="eastAsia"/>
          <w:sz w:val="30"/>
          <w:szCs w:val="30"/>
        </w:rPr>
        <w:t>或中国结算上海分公司，并留下单位名称、联系人和电话。</w:t>
      </w:r>
    </w:p>
    <w:p w:rsidR="00533348" w:rsidRPr="0094336E" w:rsidRDefault="00533348" w:rsidP="0053334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proofErr w:type="gramStart"/>
      <w:r w:rsidRPr="0094336E">
        <w:rPr>
          <w:rFonts w:ascii="仿宋_GB2312" w:eastAsia="仿宋_GB2312" w:hint="eastAsia"/>
          <w:sz w:val="30"/>
          <w:szCs w:val="30"/>
        </w:rPr>
        <w:t>测试日</w:t>
      </w:r>
      <w:proofErr w:type="gramEnd"/>
      <w:r w:rsidRPr="0094336E">
        <w:rPr>
          <w:rFonts w:ascii="仿宋_GB2312" w:eastAsia="仿宋_GB2312" w:hint="eastAsia"/>
          <w:sz w:val="30"/>
          <w:szCs w:val="30"/>
        </w:rPr>
        <w:t>现场联系：</w:t>
      </w:r>
      <w:r>
        <w:rPr>
          <w:rFonts w:ascii="仿宋_GB2312" w:eastAsia="仿宋_GB2312" w:hint="eastAsia"/>
          <w:sz w:val="30"/>
          <w:szCs w:val="30"/>
        </w:rPr>
        <w:t>本所</w:t>
      </w:r>
      <w:r w:rsidRPr="0094336E">
        <w:rPr>
          <w:rFonts w:ascii="仿宋_GB2312" w:eastAsia="仿宋_GB2312" w:hint="eastAsia"/>
          <w:sz w:val="30"/>
          <w:szCs w:val="30"/>
        </w:rPr>
        <w:t>：</w:t>
      </w:r>
      <w:r w:rsidRPr="0094336E">
        <w:rPr>
          <w:rFonts w:ascii="仿宋_GB2312" w:eastAsia="仿宋_GB2312"/>
          <w:sz w:val="30"/>
          <w:szCs w:val="30"/>
        </w:rPr>
        <w:t>4009003600</w:t>
      </w:r>
      <w:r w:rsidRPr="0094336E">
        <w:rPr>
          <w:rFonts w:ascii="仿宋_GB2312" w:eastAsia="仿宋_GB2312" w:hint="eastAsia"/>
          <w:sz w:val="30"/>
          <w:szCs w:val="30"/>
        </w:rPr>
        <w:t>，传真：</w:t>
      </w:r>
      <w:r w:rsidRPr="0094336E">
        <w:rPr>
          <w:rFonts w:ascii="仿宋_GB2312" w:eastAsia="仿宋_GB2312"/>
          <w:sz w:val="30"/>
          <w:szCs w:val="30"/>
        </w:rPr>
        <w:t>021-68810883</w:t>
      </w:r>
      <w:r>
        <w:rPr>
          <w:rFonts w:ascii="仿宋_GB2312" w:eastAsia="仿宋_GB2312" w:hint="eastAsia"/>
          <w:sz w:val="30"/>
          <w:szCs w:val="30"/>
        </w:rPr>
        <w:t>，Email</w:t>
      </w:r>
      <w:r w:rsidRPr="0094336E">
        <w:rPr>
          <w:rFonts w:ascii="仿宋_GB2312" w:eastAsia="仿宋_GB2312" w:hint="eastAsia"/>
          <w:sz w:val="30"/>
          <w:szCs w:val="30"/>
        </w:rPr>
        <w:t>：</w:t>
      </w:r>
      <w:r w:rsidRPr="0094336E">
        <w:rPr>
          <w:rFonts w:ascii="仿宋_GB2312" w:eastAsia="仿宋_GB2312"/>
          <w:sz w:val="30"/>
          <w:szCs w:val="30"/>
        </w:rPr>
        <w:t>tech_support@sse.com.cn</w:t>
      </w:r>
      <w:r w:rsidRPr="0094336E">
        <w:rPr>
          <w:rFonts w:ascii="仿宋_GB2312" w:eastAsia="仿宋_GB2312" w:hint="eastAsia"/>
          <w:sz w:val="30"/>
          <w:szCs w:val="30"/>
        </w:rPr>
        <w:t>。</w:t>
      </w:r>
    </w:p>
    <w:p w:rsidR="00533348" w:rsidRDefault="00533348" w:rsidP="00533348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94336E">
        <w:rPr>
          <w:rFonts w:ascii="仿宋_GB2312" w:eastAsia="仿宋_GB2312" w:hint="eastAsia"/>
          <w:sz w:val="30"/>
          <w:szCs w:val="30"/>
        </w:rPr>
        <w:t>中国结算上海分公司：</w:t>
      </w:r>
      <w:r w:rsidRPr="0094336E">
        <w:rPr>
          <w:rFonts w:ascii="仿宋_GB2312" w:eastAsia="仿宋_GB2312"/>
          <w:sz w:val="30"/>
          <w:szCs w:val="30"/>
        </w:rPr>
        <w:t>021-58887750</w:t>
      </w:r>
      <w:r w:rsidRPr="0094336E">
        <w:rPr>
          <w:rFonts w:ascii="仿宋_GB2312" w:eastAsia="仿宋_GB2312" w:hint="eastAsia"/>
          <w:sz w:val="30"/>
          <w:szCs w:val="30"/>
        </w:rPr>
        <w:t>，传真：</w:t>
      </w:r>
      <w:r w:rsidRPr="0094336E">
        <w:rPr>
          <w:rFonts w:ascii="仿宋_GB2312" w:eastAsia="仿宋_GB2312"/>
          <w:sz w:val="30"/>
          <w:szCs w:val="30"/>
        </w:rPr>
        <w:t>021-58888760</w:t>
      </w:r>
      <w:r w:rsidRPr="0094336E">
        <w:rPr>
          <w:rFonts w:ascii="仿宋_GB2312" w:eastAsia="仿宋_GB2312" w:hint="eastAsia"/>
          <w:sz w:val="30"/>
          <w:szCs w:val="30"/>
        </w:rPr>
        <w:t>，</w:t>
      </w:r>
      <w:r w:rsidRPr="0094336E">
        <w:rPr>
          <w:rFonts w:ascii="仿宋_GB2312" w:eastAsia="仿宋_GB2312"/>
          <w:sz w:val="30"/>
          <w:szCs w:val="30"/>
        </w:rPr>
        <w:t>PROP</w:t>
      </w:r>
      <w:r w:rsidRPr="0094336E">
        <w:rPr>
          <w:rFonts w:ascii="仿宋_GB2312" w:eastAsia="仿宋_GB2312" w:hint="eastAsia"/>
          <w:sz w:val="30"/>
          <w:szCs w:val="30"/>
        </w:rPr>
        <w:t>技术支持热线：</w:t>
      </w:r>
      <w:r w:rsidRPr="0094336E">
        <w:rPr>
          <w:rFonts w:ascii="仿宋_GB2312" w:eastAsia="仿宋_GB2312"/>
          <w:sz w:val="30"/>
          <w:szCs w:val="30"/>
        </w:rPr>
        <w:t>021-62321666</w:t>
      </w:r>
      <w:r w:rsidRPr="0094336E">
        <w:rPr>
          <w:rFonts w:ascii="仿宋_GB2312" w:eastAsia="仿宋_GB2312" w:hint="eastAsia"/>
          <w:sz w:val="30"/>
          <w:szCs w:val="30"/>
        </w:rPr>
        <w:t>。</w:t>
      </w:r>
    </w:p>
    <w:p w:rsidR="00533348" w:rsidRDefault="00533348" w:rsidP="00533348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533348" w:rsidRPr="003360BA" w:rsidRDefault="00533348" w:rsidP="00533348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360BA">
        <w:rPr>
          <w:rFonts w:ascii="仿宋_GB2312" w:eastAsia="仿宋_GB2312" w:hint="eastAsia"/>
          <w:sz w:val="30"/>
          <w:szCs w:val="30"/>
        </w:rPr>
        <w:t>附件：</w:t>
      </w:r>
      <w:smartTag w:uri="urn:schemas-microsoft-com:office:smarttags" w:element="chsdate">
        <w:smartTagPr>
          <w:attr w:name="Year" w:val="2015"/>
          <w:attr w:name="Month" w:val="1"/>
          <w:attr w:name="Day" w:val="1"/>
          <w:attr w:name="IsLunarDate" w:val="False"/>
          <w:attr w:name="IsROCDate" w:val="False"/>
        </w:smartTagPr>
        <w:r w:rsidRPr="003360BA">
          <w:rPr>
            <w:rFonts w:ascii="仿宋_GB2312" w:eastAsia="仿宋_GB2312" w:hint="eastAsia"/>
            <w:sz w:val="30"/>
            <w:szCs w:val="30"/>
          </w:rPr>
          <w:t>1月1日</w:t>
        </w:r>
      </w:smartTag>
      <w:r w:rsidRPr="003360BA">
        <w:rPr>
          <w:rFonts w:ascii="仿宋_GB2312" w:eastAsia="仿宋_GB2312" w:hint="eastAsia"/>
          <w:sz w:val="30"/>
          <w:szCs w:val="30"/>
        </w:rPr>
        <w:t>指数熔断通关测试反馈表</w:t>
      </w:r>
    </w:p>
    <w:p w:rsidR="00533348" w:rsidRDefault="00533348" w:rsidP="00533348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533348" w:rsidRPr="0094336E" w:rsidRDefault="00533348" w:rsidP="0053334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533348" w:rsidRPr="00F82C68" w:rsidRDefault="00533348" w:rsidP="00533348">
      <w:pPr>
        <w:spacing w:line="560" w:lineRule="exact"/>
        <w:rPr>
          <w:rFonts w:ascii="仿宋_GB2312" w:eastAsia="仿宋_GB2312"/>
          <w:b/>
          <w:sz w:val="30"/>
          <w:szCs w:val="30"/>
        </w:rPr>
      </w:pPr>
      <w:r w:rsidRPr="0005418D">
        <w:rPr>
          <w:rFonts w:ascii="Arial" w:hAnsi="Arial"/>
          <w:sz w:val="30"/>
          <w:szCs w:val="30"/>
        </w:rPr>
        <w:br w:type="page"/>
      </w:r>
      <w:r w:rsidRPr="00F82C68">
        <w:rPr>
          <w:rFonts w:ascii="仿宋_GB2312" w:eastAsia="仿宋_GB2312" w:hint="eastAsia"/>
          <w:b/>
          <w:sz w:val="30"/>
          <w:szCs w:val="30"/>
        </w:rPr>
        <w:lastRenderedPageBreak/>
        <w:t>附件</w:t>
      </w:r>
    </w:p>
    <w:p w:rsidR="00533348" w:rsidRDefault="00533348" w:rsidP="00533348">
      <w:pPr>
        <w:spacing w:line="560" w:lineRule="exact"/>
        <w:jc w:val="left"/>
        <w:rPr>
          <w:rFonts w:ascii="仿宋_GB2312" w:eastAsia="仿宋_GB2312"/>
          <w:sz w:val="30"/>
          <w:szCs w:val="30"/>
        </w:rPr>
      </w:pPr>
    </w:p>
    <w:p w:rsidR="00533348" w:rsidRPr="00D629D5" w:rsidRDefault="00533348" w:rsidP="00533348">
      <w:pPr>
        <w:spacing w:line="520" w:lineRule="exact"/>
        <w:jc w:val="center"/>
        <w:rPr>
          <w:rFonts w:ascii="方正大标宋简体" w:eastAsia="方正大标宋简体" w:hAnsi="宋体" w:hint="eastAsia"/>
          <w:sz w:val="42"/>
          <w:szCs w:val="42"/>
        </w:rPr>
      </w:pPr>
      <w:smartTag w:uri="urn:schemas-microsoft-com:office:smarttags" w:element="chsdate">
        <w:smartTagPr>
          <w:attr w:name="Year" w:val="2015"/>
          <w:attr w:name="Month" w:val="1"/>
          <w:attr w:name="Day" w:val="1"/>
          <w:attr w:name="IsLunarDate" w:val="False"/>
          <w:attr w:name="IsROCDate" w:val="False"/>
        </w:smartTagPr>
        <w:r w:rsidRPr="00D629D5">
          <w:rPr>
            <w:rFonts w:ascii="方正大标宋简体" w:eastAsia="方正大标宋简体" w:hAnsi="宋体" w:hint="eastAsia"/>
            <w:sz w:val="42"/>
            <w:szCs w:val="42"/>
          </w:rPr>
          <w:t>1月1日</w:t>
        </w:r>
      </w:smartTag>
      <w:r w:rsidRPr="00D629D5">
        <w:rPr>
          <w:rFonts w:ascii="方正大标宋简体" w:eastAsia="方正大标宋简体" w:hAnsi="宋体" w:hint="eastAsia"/>
          <w:sz w:val="42"/>
          <w:szCs w:val="42"/>
        </w:rPr>
        <w:t>指数熔断通关测试反馈表</w:t>
      </w:r>
    </w:p>
    <w:p w:rsidR="00533348" w:rsidRDefault="00533348" w:rsidP="00533348">
      <w:pPr>
        <w:spacing w:line="520" w:lineRule="exact"/>
        <w:jc w:val="center"/>
        <w:rPr>
          <w:rFonts w:ascii="仿宋_GB2312" w:eastAsia="仿宋_GB2312"/>
          <w:sz w:val="42"/>
          <w:szCs w:val="42"/>
        </w:rPr>
      </w:pPr>
    </w:p>
    <w:tbl>
      <w:tblPr>
        <w:tblW w:w="8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22"/>
        <w:gridCol w:w="2498"/>
      </w:tblGrid>
      <w:tr w:rsidR="00533348" w:rsidRPr="003360BA" w:rsidTr="00F83BB2">
        <w:trPr>
          <w:trHeight w:val="278"/>
          <w:jc w:val="center"/>
        </w:trPr>
        <w:tc>
          <w:tcPr>
            <w:tcW w:w="6422" w:type="dxa"/>
          </w:tcPr>
          <w:p w:rsidR="00533348" w:rsidRPr="003360BA" w:rsidRDefault="00533348" w:rsidP="00F83BB2">
            <w:pPr>
              <w:adjustRightInd w:val="0"/>
              <w:snapToGrid w:val="0"/>
              <w:rPr>
                <w:rFonts w:ascii="仿宋_GB2312" w:eastAsia="仿宋_GB2312" w:hAnsi="Arial" w:hint="eastAsia"/>
                <w:color w:val="000000"/>
              </w:rPr>
            </w:pPr>
            <w:r w:rsidRPr="003360BA">
              <w:rPr>
                <w:rFonts w:ascii="仿宋_GB2312" w:eastAsia="仿宋_GB2312" w:hAnsi="Arial" w:hint="eastAsia"/>
                <w:color w:val="000000"/>
              </w:rPr>
              <w:t>会员名称：</w:t>
            </w:r>
          </w:p>
          <w:p w:rsidR="00533348" w:rsidRPr="003360BA" w:rsidRDefault="00533348" w:rsidP="00F83BB2">
            <w:pPr>
              <w:adjustRightInd w:val="0"/>
              <w:snapToGrid w:val="0"/>
              <w:rPr>
                <w:rFonts w:ascii="仿宋_GB2312" w:eastAsia="仿宋_GB2312" w:hAnsi="Arial" w:hint="eastAsia"/>
                <w:color w:val="000000"/>
              </w:rPr>
            </w:pPr>
          </w:p>
        </w:tc>
        <w:tc>
          <w:tcPr>
            <w:tcW w:w="2498" w:type="dxa"/>
          </w:tcPr>
          <w:p w:rsidR="00533348" w:rsidRPr="003360BA" w:rsidRDefault="00533348" w:rsidP="00F83BB2">
            <w:pPr>
              <w:adjustRightInd w:val="0"/>
              <w:snapToGrid w:val="0"/>
              <w:rPr>
                <w:rFonts w:ascii="仿宋_GB2312" w:eastAsia="仿宋_GB2312" w:hAnsi="Arial" w:hint="eastAsia"/>
                <w:color w:val="000000"/>
              </w:rPr>
            </w:pPr>
            <w:r w:rsidRPr="003360BA">
              <w:rPr>
                <w:rFonts w:ascii="仿宋_GB2312" w:eastAsia="仿宋_GB2312" w:hAnsi="Arial" w:hint="eastAsia"/>
                <w:color w:val="000000"/>
              </w:rPr>
              <w:t>会员编码：</w:t>
            </w:r>
          </w:p>
        </w:tc>
      </w:tr>
      <w:tr w:rsidR="00533348" w:rsidRPr="003360BA" w:rsidTr="00F83BB2">
        <w:trPr>
          <w:trHeight w:val="3543"/>
          <w:jc w:val="center"/>
        </w:trPr>
        <w:tc>
          <w:tcPr>
            <w:tcW w:w="8920" w:type="dxa"/>
            <w:gridSpan w:val="2"/>
          </w:tcPr>
          <w:p w:rsidR="00533348" w:rsidRPr="003360BA" w:rsidRDefault="00533348" w:rsidP="00F83BB2">
            <w:pPr>
              <w:rPr>
                <w:rFonts w:ascii="仿宋_GB2312" w:eastAsia="仿宋_GB2312" w:hAnsi="Arial" w:hint="eastAsia"/>
                <w:b/>
              </w:rPr>
            </w:pPr>
            <w:r w:rsidRPr="003360BA">
              <w:rPr>
                <w:rFonts w:ascii="仿宋_GB2312" w:eastAsia="仿宋_GB2312" w:hint="eastAsia"/>
                <w:b/>
              </w:rPr>
              <w:t>测试情况</w:t>
            </w:r>
          </w:p>
          <w:p w:rsidR="00533348" w:rsidRPr="003360BA" w:rsidRDefault="00533348" w:rsidP="00533348">
            <w:pPr>
              <w:pStyle w:val="ListParagraph"/>
              <w:numPr>
                <w:ilvl w:val="0"/>
                <w:numId w:val="4"/>
              </w:numPr>
              <w:ind w:firstLineChars="0"/>
              <w:rPr>
                <w:rFonts w:ascii="仿宋_GB2312" w:eastAsia="仿宋_GB2312" w:hint="eastAsia"/>
                <w:color w:val="000000"/>
              </w:rPr>
            </w:pPr>
            <w:r w:rsidRPr="003360BA">
              <w:rPr>
                <w:rFonts w:ascii="仿宋_GB2312" w:eastAsia="仿宋_GB2312" w:hint="eastAsia"/>
                <w:color w:val="000000"/>
              </w:rPr>
              <w:t>可恢复交易熔断期间各类业务订单申报、撤单、成交接收是否符合预期     是□  否 □</w:t>
            </w:r>
          </w:p>
          <w:p w:rsidR="00533348" w:rsidRPr="003360BA" w:rsidRDefault="00533348" w:rsidP="00F83BB2">
            <w:pPr>
              <w:pStyle w:val="ListParagraph"/>
              <w:ind w:left="360" w:firstLineChars="0" w:firstLine="0"/>
              <w:rPr>
                <w:rFonts w:ascii="仿宋_GB2312" w:eastAsia="仿宋_GB2312" w:hint="eastAsia"/>
                <w:color w:val="000000"/>
              </w:rPr>
            </w:pPr>
            <w:r w:rsidRPr="003360BA">
              <w:rPr>
                <w:rFonts w:ascii="仿宋_GB2312" w:eastAsia="仿宋_GB2312" w:hint="eastAsia"/>
                <w:color w:val="000000"/>
              </w:rPr>
              <w:t>若不符合预期，请具体说明：</w:t>
            </w:r>
            <w:r w:rsidRPr="003360BA">
              <w:rPr>
                <w:rFonts w:ascii="仿宋_GB2312" w:eastAsia="仿宋_GB2312" w:hint="eastAsia"/>
                <w:color w:val="000000"/>
                <w:u w:val="single"/>
              </w:rPr>
              <w:t xml:space="preserve">              </w:t>
            </w:r>
          </w:p>
          <w:p w:rsidR="00533348" w:rsidRPr="003360BA" w:rsidRDefault="00533348" w:rsidP="00533348">
            <w:pPr>
              <w:pStyle w:val="ListParagraph"/>
              <w:numPr>
                <w:ilvl w:val="0"/>
                <w:numId w:val="4"/>
              </w:numPr>
              <w:ind w:firstLineChars="0"/>
              <w:rPr>
                <w:rFonts w:ascii="仿宋_GB2312" w:eastAsia="仿宋_GB2312" w:hint="eastAsia"/>
                <w:color w:val="000000"/>
              </w:rPr>
            </w:pPr>
            <w:r w:rsidRPr="003360BA">
              <w:rPr>
                <w:rFonts w:ascii="仿宋_GB2312" w:eastAsia="仿宋_GB2312" w:hint="eastAsia"/>
                <w:color w:val="000000"/>
              </w:rPr>
              <w:t>不可恢复交易熔断期间各类业务订单申报、撤单、成交接收是否符合预期   是□  否□</w:t>
            </w:r>
          </w:p>
          <w:p w:rsidR="00533348" w:rsidRPr="003360BA" w:rsidRDefault="00533348" w:rsidP="00F83BB2">
            <w:pPr>
              <w:pStyle w:val="ListParagraph"/>
              <w:ind w:left="360" w:firstLineChars="0" w:firstLine="0"/>
              <w:rPr>
                <w:rFonts w:ascii="仿宋_GB2312" w:eastAsia="仿宋_GB2312" w:hint="eastAsia"/>
                <w:color w:val="000000"/>
              </w:rPr>
            </w:pPr>
            <w:r w:rsidRPr="003360BA">
              <w:rPr>
                <w:rFonts w:ascii="仿宋_GB2312" w:eastAsia="仿宋_GB2312" w:hint="eastAsia"/>
                <w:color w:val="000000"/>
              </w:rPr>
              <w:t>若不符合预期，请具体说明：</w:t>
            </w:r>
            <w:r w:rsidRPr="003360BA">
              <w:rPr>
                <w:rFonts w:ascii="仿宋_GB2312" w:eastAsia="仿宋_GB2312" w:hint="eastAsia"/>
                <w:color w:val="000000"/>
                <w:u w:val="single"/>
              </w:rPr>
              <w:t xml:space="preserve">              </w:t>
            </w:r>
          </w:p>
          <w:p w:rsidR="00533348" w:rsidRPr="003360BA" w:rsidRDefault="00533348" w:rsidP="00533348">
            <w:pPr>
              <w:pStyle w:val="ListParagraph"/>
              <w:numPr>
                <w:ilvl w:val="0"/>
                <w:numId w:val="4"/>
              </w:numPr>
              <w:ind w:firstLineChars="0"/>
              <w:rPr>
                <w:rFonts w:ascii="仿宋_GB2312" w:eastAsia="仿宋_GB2312" w:hint="eastAsia"/>
                <w:color w:val="000000"/>
              </w:rPr>
            </w:pPr>
            <w:r w:rsidRPr="003360BA">
              <w:rPr>
                <w:rFonts w:ascii="仿宋_GB2312" w:eastAsia="仿宋_GB2312" w:hint="eastAsia"/>
                <w:color w:val="000000"/>
              </w:rPr>
              <w:t>正常交易时段各类业务订单申报、撤单、成交接收是否符合预期           是□  否□</w:t>
            </w:r>
          </w:p>
          <w:p w:rsidR="00533348" w:rsidRPr="003360BA" w:rsidRDefault="00533348" w:rsidP="00F83BB2">
            <w:pPr>
              <w:pStyle w:val="ListParagraph"/>
              <w:ind w:left="360" w:firstLineChars="0" w:firstLine="0"/>
              <w:rPr>
                <w:rFonts w:ascii="仿宋_GB2312" w:eastAsia="仿宋_GB2312" w:hint="eastAsia"/>
                <w:color w:val="000000"/>
              </w:rPr>
            </w:pPr>
            <w:r w:rsidRPr="003360BA">
              <w:rPr>
                <w:rFonts w:ascii="仿宋_GB2312" w:eastAsia="仿宋_GB2312" w:hint="eastAsia"/>
                <w:color w:val="000000"/>
              </w:rPr>
              <w:t>若不符合预期，请具体说明：</w:t>
            </w:r>
            <w:r w:rsidRPr="003360BA">
              <w:rPr>
                <w:rFonts w:ascii="仿宋_GB2312" w:eastAsia="仿宋_GB2312" w:hint="eastAsia"/>
                <w:color w:val="000000"/>
                <w:u w:val="single"/>
              </w:rPr>
              <w:t xml:space="preserve">              </w:t>
            </w:r>
          </w:p>
          <w:p w:rsidR="00533348" w:rsidRPr="003360BA" w:rsidRDefault="00533348" w:rsidP="00533348">
            <w:pPr>
              <w:pStyle w:val="ListParagraph"/>
              <w:numPr>
                <w:ilvl w:val="0"/>
                <w:numId w:val="4"/>
              </w:numPr>
              <w:ind w:firstLineChars="0"/>
              <w:rPr>
                <w:rFonts w:ascii="仿宋_GB2312" w:eastAsia="仿宋_GB2312" w:hint="eastAsia"/>
                <w:color w:val="000000"/>
              </w:rPr>
            </w:pPr>
            <w:r w:rsidRPr="003360BA">
              <w:rPr>
                <w:rFonts w:ascii="仿宋_GB2312" w:eastAsia="仿宋_GB2312" w:hint="eastAsia"/>
                <w:color w:val="000000"/>
              </w:rPr>
              <w:t>行情揭示是否符合预期                                               是□  否□</w:t>
            </w:r>
          </w:p>
          <w:p w:rsidR="00533348" w:rsidRPr="003360BA" w:rsidRDefault="00533348" w:rsidP="00F83BB2">
            <w:pPr>
              <w:pStyle w:val="ListParagraph"/>
              <w:ind w:left="360" w:firstLineChars="0" w:firstLine="0"/>
              <w:rPr>
                <w:rFonts w:ascii="仿宋_GB2312" w:eastAsia="仿宋_GB2312" w:hint="eastAsia"/>
                <w:color w:val="000000"/>
              </w:rPr>
            </w:pPr>
            <w:r w:rsidRPr="003360BA">
              <w:rPr>
                <w:rFonts w:ascii="仿宋_GB2312" w:eastAsia="仿宋_GB2312" w:hint="eastAsia"/>
                <w:color w:val="000000"/>
              </w:rPr>
              <w:t>若不符合预期，请具体说明：</w:t>
            </w:r>
            <w:r w:rsidRPr="003360BA">
              <w:rPr>
                <w:rFonts w:ascii="仿宋_GB2312" w:eastAsia="仿宋_GB2312" w:hint="eastAsia"/>
                <w:color w:val="000000"/>
                <w:u w:val="single"/>
              </w:rPr>
              <w:t xml:space="preserve">              </w:t>
            </w:r>
          </w:p>
          <w:p w:rsidR="00533348" w:rsidRPr="003360BA" w:rsidRDefault="00533348" w:rsidP="00533348">
            <w:pPr>
              <w:pStyle w:val="ListParagraph"/>
              <w:numPr>
                <w:ilvl w:val="0"/>
                <w:numId w:val="4"/>
              </w:numPr>
              <w:ind w:firstLineChars="0"/>
              <w:rPr>
                <w:rFonts w:ascii="仿宋_GB2312" w:eastAsia="仿宋_GB2312" w:hint="eastAsia"/>
                <w:u w:val="single"/>
              </w:rPr>
            </w:pPr>
            <w:r w:rsidRPr="003360BA">
              <w:rPr>
                <w:rFonts w:ascii="仿宋_GB2312" w:eastAsia="仿宋_GB2312" w:hint="eastAsia"/>
                <w:color w:val="000000"/>
              </w:rPr>
              <w:t>技术系统是否已就绪                                                 是□  否□</w:t>
            </w:r>
          </w:p>
        </w:tc>
      </w:tr>
      <w:tr w:rsidR="00533348" w:rsidRPr="003360BA" w:rsidTr="00F83BB2">
        <w:trPr>
          <w:cantSplit/>
          <w:trHeight w:val="285"/>
          <w:jc w:val="center"/>
        </w:trPr>
        <w:tc>
          <w:tcPr>
            <w:tcW w:w="8920" w:type="dxa"/>
            <w:gridSpan w:val="2"/>
          </w:tcPr>
          <w:p w:rsidR="00533348" w:rsidRPr="003360BA" w:rsidRDefault="00533348" w:rsidP="00F83BB2">
            <w:pPr>
              <w:rPr>
                <w:rFonts w:ascii="仿宋_GB2312" w:eastAsia="仿宋_GB2312" w:hint="eastAsia"/>
                <w:b/>
              </w:rPr>
            </w:pPr>
            <w:r w:rsidRPr="003360BA">
              <w:rPr>
                <w:rFonts w:ascii="仿宋_GB2312" w:eastAsia="仿宋_GB2312" w:hint="eastAsia"/>
                <w:b/>
              </w:rPr>
              <w:t>其他异常情况：</w:t>
            </w:r>
          </w:p>
          <w:p w:rsidR="00533348" w:rsidRPr="003360BA" w:rsidRDefault="00533348" w:rsidP="00F83BB2">
            <w:pPr>
              <w:adjustRightInd w:val="0"/>
              <w:snapToGrid w:val="0"/>
              <w:rPr>
                <w:rFonts w:ascii="仿宋_GB2312" w:eastAsia="仿宋_GB2312" w:hAnsi="Arial" w:hint="eastAsia"/>
                <w:color w:val="000000"/>
              </w:rPr>
            </w:pPr>
          </w:p>
          <w:p w:rsidR="00533348" w:rsidRPr="003360BA" w:rsidRDefault="00533348" w:rsidP="00F83BB2">
            <w:pPr>
              <w:adjustRightInd w:val="0"/>
              <w:snapToGrid w:val="0"/>
              <w:rPr>
                <w:rFonts w:ascii="仿宋_GB2312" w:eastAsia="仿宋_GB2312" w:hAnsi="Arial" w:hint="eastAsia"/>
                <w:color w:val="000000"/>
              </w:rPr>
            </w:pPr>
          </w:p>
          <w:p w:rsidR="00533348" w:rsidRPr="003360BA" w:rsidRDefault="00533348" w:rsidP="00F83BB2">
            <w:pPr>
              <w:adjustRightInd w:val="0"/>
              <w:snapToGrid w:val="0"/>
              <w:rPr>
                <w:rFonts w:ascii="仿宋_GB2312" w:eastAsia="仿宋_GB2312" w:hAnsi="Arial" w:hint="eastAsia"/>
                <w:color w:val="000000"/>
              </w:rPr>
            </w:pPr>
          </w:p>
          <w:p w:rsidR="00533348" w:rsidRPr="003360BA" w:rsidRDefault="00533348" w:rsidP="00F83BB2">
            <w:pPr>
              <w:adjustRightInd w:val="0"/>
              <w:snapToGrid w:val="0"/>
              <w:rPr>
                <w:rFonts w:ascii="仿宋_GB2312" w:eastAsia="仿宋_GB2312" w:hAnsi="Arial" w:hint="eastAsia"/>
                <w:color w:val="000000"/>
              </w:rPr>
            </w:pPr>
          </w:p>
          <w:p w:rsidR="00533348" w:rsidRPr="003360BA" w:rsidRDefault="00533348" w:rsidP="00F83BB2">
            <w:pPr>
              <w:adjustRightInd w:val="0"/>
              <w:snapToGrid w:val="0"/>
              <w:rPr>
                <w:rFonts w:ascii="仿宋_GB2312" w:eastAsia="仿宋_GB2312" w:hAnsi="Arial" w:hint="eastAsia"/>
                <w:color w:val="000000"/>
              </w:rPr>
            </w:pPr>
          </w:p>
          <w:p w:rsidR="00533348" w:rsidRPr="003360BA" w:rsidRDefault="00533348" w:rsidP="00F83BB2">
            <w:pPr>
              <w:adjustRightInd w:val="0"/>
              <w:snapToGrid w:val="0"/>
              <w:rPr>
                <w:rFonts w:ascii="仿宋_GB2312" w:eastAsia="仿宋_GB2312" w:hAnsi="Arial" w:hint="eastAsia"/>
                <w:color w:val="000000"/>
              </w:rPr>
            </w:pPr>
          </w:p>
        </w:tc>
      </w:tr>
      <w:tr w:rsidR="00533348" w:rsidRPr="003360BA" w:rsidTr="00F83BB2">
        <w:trPr>
          <w:cantSplit/>
          <w:trHeight w:val="284"/>
          <w:jc w:val="center"/>
        </w:trPr>
        <w:tc>
          <w:tcPr>
            <w:tcW w:w="8920" w:type="dxa"/>
            <w:gridSpan w:val="2"/>
          </w:tcPr>
          <w:p w:rsidR="00533348" w:rsidRPr="003360BA" w:rsidRDefault="00533348" w:rsidP="00F83BB2">
            <w:pPr>
              <w:adjustRightInd w:val="0"/>
              <w:snapToGrid w:val="0"/>
              <w:rPr>
                <w:rFonts w:ascii="仿宋_GB2312" w:eastAsia="仿宋_GB2312" w:hAnsi="Arial" w:hint="eastAsia"/>
                <w:color w:val="000000"/>
              </w:rPr>
            </w:pPr>
            <w:r w:rsidRPr="003360BA">
              <w:rPr>
                <w:rFonts w:ascii="仿宋_GB2312" w:eastAsia="仿宋_GB2312" w:hAnsi="Arial" w:hint="eastAsia"/>
                <w:color w:val="000000"/>
              </w:rPr>
              <w:t>备注：</w:t>
            </w:r>
          </w:p>
          <w:p w:rsidR="00533348" w:rsidRPr="003360BA" w:rsidRDefault="00533348" w:rsidP="00F83BB2">
            <w:pPr>
              <w:adjustRightInd w:val="0"/>
              <w:snapToGrid w:val="0"/>
              <w:rPr>
                <w:rFonts w:ascii="仿宋_GB2312" w:eastAsia="仿宋_GB2312" w:hAnsi="Arial" w:hint="eastAsia"/>
                <w:color w:val="000000"/>
              </w:rPr>
            </w:pPr>
          </w:p>
          <w:p w:rsidR="00533348" w:rsidRPr="003360BA" w:rsidRDefault="00533348" w:rsidP="00F83BB2">
            <w:pPr>
              <w:adjustRightInd w:val="0"/>
              <w:snapToGrid w:val="0"/>
              <w:rPr>
                <w:rFonts w:ascii="仿宋_GB2312" w:eastAsia="仿宋_GB2312" w:hAnsi="Arial" w:hint="eastAsia"/>
                <w:color w:val="000000"/>
              </w:rPr>
            </w:pPr>
          </w:p>
        </w:tc>
      </w:tr>
      <w:tr w:rsidR="00533348" w:rsidRPr="003360BA" w:rsidTr="00F83BB2">
        <w:trPr>
          <w:cantSplit/>
          <w:trHeight w:val="377"/>
          <w:jc w:val="center"/>
        </w:trPr>
        <w:tc>
          <w:tcPr>
            <w:tcW w:w="8920" w:type="dxa"/>
            <w:gridSpan w:val="2"/>
          </w:tcPr>
          <w:p w:rsidR="00533348" w:rsidRPr="003360BA" w:rsidRDefault="00533348" w:rsidP="00F83BB2">
            <w:pPr>
              <w:rPr>
                <w:rFonts w:ascii="仿宋_GB2312" w:eastAsia="仿宋_GB2312" w:hAnsi="Arial" w:hint="eastAsia"/>
                <w:b/>
                <w:bCs/>
                <w:color w:val="000000"/>
              </w:rPr>
            </w:pPr>
            <w:r w:rsidRPr="003360BA">
              <w:rPr>
                <w:rFonts w:ascii="仿宋_GB2312" w:eastAsia="仿宋_GB2312" w:hAnsi="Arial" w:hint="eastAsia"/>
                <w:b/>
                <w:bCs/>
                <w:color w:val="000000"/>
              </w:rPr>
              <w:lastRenderedPageBreak/>
              <w:t>联系人：                      联系电话：</w:t>
            </w:r>
          </w:p>
          <w:p w:rsidR="00533348" w:rsidRPr="003360BA" w:rsidRDefault="00533348" w:rsidP="00F83BB2">
            <w:pPr>
              <w:rPr>
                <w:rFonts w:ascii="仿宋_GB2312" w:eastAsia="仿宋_GB2312" w:hAnsi="Arial" w:hint="eastAsia"/>
                <w:b/>
                <w:bCs/>
                <w:color w:val="000000"/>
              </w:rPr>
            </w:pPr>
            <w:r w:rsidRPr="003360BA">
              <w:rPr>
                <w:rFonts w:ascii="仿宋_GB2312" w:eastAsia="仿宋_GB2312" w:hAnsi="Arial" w:hint="eastAsia"/>
                <w:b/>
                <w:bCs/>
                <w:color w:val="000000"/>
              </w:rPr>
              <w:t>联系邮箱：</w:t>
            </w:r>
          </w:p>
        </w:tc>
      </w:tr>
    </w:tbl>
    <w:p w:rsidR="00533348" w:rsidRDefault="00533348" w:rsidP="00533348">
      <w:pPr>
        <w:widowControl/>
        <w:spacing w:line="520" w:lineRule="exact"/>
        <w:jc w:val="left"/>
        <w:rPr>
          <w:rFonts w:ascii="仿宋_GB2312" w:eastAsia="仿宋_GB2312" w:hint="eastAsia"/>
          <w:b/>
          <w:sz w:val="30"/>
          <w:szCs w:val="30"/>
        </w:rPr>
      </w:pPr>
    </w:p>
    <w:sectPr w:rsidR="00533348" w:rsidSect="00A271E5">
      <w:footerReference w:type="even" r:id="rId6"/>
      <w:footerReference w:type="default" r:id="rId7"/>
      <w:pgSz w:w="11906" w:h="16838" w:code="9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0C2" w:rsidRDefault="00614E77" w:rsidP="00B85CB9">
    <w:pPr>
      <w:pStyle w:val="a3"/>
      <w:framePr w:wrap="around" w:vAnchor="text" w:hAnchor="margin" w:xAlign="center" w:y="1"/>
      <w:rPr>
        <w:rStyle w:val="a4"/>
      </w:rPr>
    </w:pPr>
  </w:p>
  <w:p w:rsidR="005060C2" w:rsidRDefault="00614E77">
    <w:pPr>
      <w:pStyle w:val="a3"/>
    </w:pPr>
    <w:r>
      <w:rPr>
        <w:rFonts w:ascii="仿宋_GB2312" w:eastAsia="仿宋_GB2312" w:hint="eastAsia"/>
        <w:bCs/>
        <w:sz w:val="28"/>
      </w:rPr>
      <w:t>－</w:t>
    </w: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noProof/>
        <w:sz w:val="28"/>
      </w:rPr>
      <w:t>20</w:t>
    </w:r>
    <w:r>
      <w:rPr>
        <w:sz w:val="28"/>
      </w:rPr>
      <w:fldChar w:fldCharType="end"/>
    </w:r>
    <w:r>
      <w:rPr>
        <w:rFonts w:ascii="仿宋_GB2312" w:eastAsia="仿宋_GB2312" w:hint="eastAsia"/>
        <w:bCs/>
        <w:sz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0C2" w:rsidRDefault="00614E77" w:rsidP="00FD32EF">
    <w:pPr>
      <w:pStyle w:val="a3"/>
      <w:framePr w:wrap="around" w:vAnchor="text" w:hAnchor="margin" w:xAlign="center" w:y="1"/>
      <w:jc w:val="center"/>
      <w:rPr>
        <w:rStyle w:val="a4"/>
        <w:rFonts w:hint="eastAsia"/>
      </w:rPr>
    </w:pPr>
  </w:p>
  <w:p w:rsidR="005060C2" w:rsidRDefault="00614E77" w:rsidP="00A271E5">
    <w:pPr>
      <w:pStyle w:val="a3"/>
      <w:jc w:val="right"/>
    </w:pPr>
    <w:r>
      <w:rPr>
        <w:rFonts w:ascii="仿宋_GB2312" w:eastAsia="仿宋_GB2312" w:hint="eastAsia"/>
        <w:bCs/>
        <w:sz w:val="28"/>
      </w:rPr>
      <w:t>－</w:t>
    </w: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noProof/>
        <w:sz w:val="28"/>
      </w:rPr>
      <w:t>8</w:t>
    </w:r>
    <w:r>
      <w:rPr>
        <w:sz w:val="28"/>
      </w:rPr>
      <w:fldChar w:fldCharType="end"/>
    </w:r>
    <w:r>
      <w:rPr>
        <w:rFonts w:ascii="仿宋_GB2312" w:eastAsia="仿宋_GB2312" w:hint="eastAsia"/>
        <w:bCs/>
        <w:sz w:val="28"/>
      </w:rPr>
      <w:t>－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C2B8E"/>
    <w:multiLevelType w:val="hybridMultilevel"/>
    <w:tmpl w:val="68D4F5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3503CCF"/>
    <w:multiLevelType w:val="hybridMultilevel"/>
    <w:tmpl w:val="42A043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B0254C3"/>
    <w:multiLevelType w:val="hybridMultilevel"/>
    <w:tmpl w:val="736EDCD2"/>
    <w:lvl w:ilvl="0" w:tplc="9462DC7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59FF4F3A"/>
    <w:multiLevelType w:val="hybridMultilevel"/>
    <w:tmpl w:val="DA2683FC"/>
    <w:lvl w:ilvl="0" w:tplc="A1EC43C2">
      <w:numFmt w:val="bullet"/>
      <w:lvlText w:val="□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3348"/>
    <w:rsid w:val="00533348"/>
    <w:rsid w:val="00614E77"/>
    <w:rsid w:val="00E91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34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333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3334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33348"/>
  </w:style>
  <w:style w:type="paragraph" w:customStyle="1" w:styleId="ListParagraph">
    <w:name w:val="List Paragraph"/>
    <w:basedOn w:val="a"/>
    <w:rsid w:val="00533348"/>
    <w:pPr>
      <w:ind w:firstLineChars="200" w:firstLine="420"/>
    </w:pPr>
    <w:rPr>
      <w:szCs w:val="21"/>
    </w:rPr>
  </w:style>
  <w:style w:type="paragraph" w:customStyle="1" w:styleId="1">
    <w:name w:val="列出段落1"/>
    <w:basedOn w:val="a"/>
    <w:rsid w:val="00533348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&#26399;&#36135;&#20844;&#21496;&#35831;&#23558;&#21453;&#39304;&#34920;&#21457;&#33267;&#26412;&#25152;tech_support@sse.com.c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480</Words>
  <Characters>2739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2015-12-28T06:19:00Z</dcterms:created>
  <dcterms:modified xsi:type="dcterms:W3CDTF">2015-12-28T06:20:00Z</dcterms:modified>
</cp:coreProperties>
</file>